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6AB0" w14:textId="77777777" w:rsidR="00A2336A" w:rsidRPr="008753DD" w:rsidRDefault="00A2336A" w:rsidP="00987EF7">
      <w:pPr>
        <w:pStyle w:val="ConsPlusNormal"/>
        <w:widowControl/>
        <w:ind w:left="6521" w:firstLine="0"/>
        <w:rPr>
          <w:rFonts w:ascii="Times New Roman" w:hAnsi="Times New Roman" w:cs="Times New Roman"/>
          <w:bCs/>
          <w:sz w:val="18"/>
          <w:szCs w:val="18"/>
        </w:rPr>
      </w:pPr>
    </w:p>
    <w:p w14:paraId="261C3B6D" w14:textId="77777777" w:rsidR="00E459C1" w:rsidRPr="00E459C1" w:rsidRDefault="00E459C1" w:rsidP="00E459C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 xml:space="preserve">Утверждено </w:t>
      </w:r>
    </w:p>
    <w:p w14:paraId="24209359" w14:textId="77777777" w:rsidR="00E459C1" w:rsidRPr="00E459C1" w:rsidRDefault="00E459C1" w:rsidP="00E459C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>решением Совета депутатов</w:t>
      </w:r>
    </w:p>
    <w:p w14:paraId="10C19381" w14:textId="77777777" w:rsidR="00E459C1" w:rsidRPr="00E459C1" w:rsidRDefault="00E459C1" w:rsidP="00E459C1">
      <w:pPr>
        <w:ind w:left="5387" w:right="-365" w:firstLine="573"/>
      </w:pPr>
      <w:r w:rsidRPr="00E459C1">
        <w:t>городского округа Домодедово</w:t>
      </w:r>
    </w:p>
    <w:p w14:paraId="6D446AFE" w14:textId="7E2243F3" w:rsidR="00E459C1" w:rsidRPr="00E459C1" w:rsidRDefault="00E459C1" w:rsidP="00E459C1">
      <w:pPr>
        <w:ind w:left="5387" w:right="-568" w:firstLine="573"/>
      </w:pPr>
      <w:r w:rsidRPr="00E459C1">
        <w:t xml:space="preserve">от  </w:t>
      </w:r>
      <w:r w:rsidR="00F5582B" w:rsidRPr="00F5582B">
        <w:rPr>
          <w:u w:val="single"/>
        </w:rPr>
        <w:t>28.01.2021</w:t>
      </w:r>
      <w:r w:rsidRPr="00E459C1">
        <w:t xml:space="preserve">  №</w:t>
      </w:r>
      <w:r>
        <w:t xml:space="preserve"> </w:t>
      </w:r>
      <w:r w:rsidR="00F5582B">
        <w:t xml:space="preserve"> </w:t>
      </w:r>
      <w:r w:rsidR="00F5582B" w:rsidRPr="00F5582B">
        <w:rPr>
          <w:u w:val="single"/>
        </w:rPr>
        <w:t>1-4/1106</w:t>
      </w:r>
      <w:r w:rsidRPr="00E459C1">
        <w:tab/>
      </w:r>
      <w:r w:rsidRPr="00E459C1">
        <w:tab/>
      </w:r>
    </w:p>
    <w:p w14:paraId="74C975C6" w14:textId="77777777" w:rsidR="00E459C1" w:rsidRPr="00E459C1" w:rsidRDefault="00E459C1" w:rsidP="00E459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5812A" w14:textId="77777777" w:rsidR="00987EF7" w:rsidRDefault="00987EF7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ED8EB2A" w14:textId="529694FA" w:rsidR="00890E2F" w:rsidRPr="00DF5C34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2C2B253" w14:textId="75DE266A" w:rsidR="00987EF7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ОБ ОБЩЕСТВЕННОЙ ПАЛАТЕ ГОРОДСКОГО ОКРУГА</w:t>
      </w:r>
      <w:r w:rsidR="0098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E7C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</w:p>
    <w:p w14:paraId="624014F5" w14:textId="77777777" w:rsidR="00890E2F" w:rsidRPr="00DF5C34" w:rsidRDefault="00987EF7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4F70F00B" w14:textId="77777777" w:rsidR="00890E2F" w:rsidRPr="00DF5C34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B5A532" w14:textId="77777777" w:rsidR="00890E2F" w:rsidRPr="001F669E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9E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14:paraId="658F48C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265DFE" w14:textId="19DC0401" w:rsidR="00890E2F" w:rsidRPr="001F669E" w:rsidRDefault="00890E2F" w:rsidP="00DD30C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Цели создания Общественной палаты городского округа</w:t>
      </w:r>
      <w:r w:rsidR="00902E7C" w:rsidRPr="001F669E">
        <w:rPr>
          <w:rFonts w:ascii="Times New Roman" w:hAnsi="Times New Roman" w:cs="Times New Roman"/>
          <w:b/>
          <w:sz w:val="24"/>
          <w:szCs w:val="24"/>
        </w:rPr>
        <w:t xml:space="preserve"> Домодедово</w:t>
      </w:r>
      <w:r w:rsidR="00DD30CD" w:rsidRPr="001F669E">
        <w:rPr>
          <w:rFonts w:ascii="Times New Roman" w:hAnsi="Times New Roman" w:cs="Times New Roman"/>
          <w:b/>
          <w:sz w:val="24"/>
          <w:szCs w:val="24"/>
        </w:rPr>
        <w:t>.</w:t>
      </w:r>
    </w:p>
    <w:p w14:paraId="70F08002" w14:textId="28924945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14:paraId="556BC9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осуществления общественного контроля за деятельностью органов местного самоуправления </w:t>
      </w:r>
      <w:r w:rsidRPr="00DF5C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DF5C34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DF5C34">
        <w:rPr>
          <w:rFonts w:ascii="Times New Roman" w:hAnsi="Times New Roman" w:cs="Times New Roman"/>
          <w:bCs/>
          <w:sz w:val="24"/>
          <w:szCs w:val="24"/>
        </w:rPr>
        <w:t xml:space="preserve"> с действующим законодательством Российской Федерации и Московской области;</w:t>
      </w:r>
    </w:p>
    <w:p w14:paraId="231A7E37" w14:textId="33CD2A5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2) обеспечения взаимодействия граждан, проживающих на территории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(далее - граждане), с органами местного самоуправления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органы местного самоуправления);</w:t>
      </w:r>
    </w:p>
    <w:p w14:paraId="4A68B8E1" w14:textId="1602721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3) учета общественно значимых законных интересов граждан, защиты их прав и свобод при формировании и реализации муниципальной политики в сфере соблюдения прав граждан городского округа</w:t>
      </w:r>
      <w:r w:rsidR="00046740">
        <w:rPr>
          <w:rFonts w:ascii="Times New Roman" w:hAnsi="Times New Roman" w:cs="Times New Roman"/>
          <w:sz w:val="24"/>
          <w:szCs w:val="24"/>
        </w:rPr>
        <w:t>;</w:t>
      </w:r>
    </w:p>
    <w:p w14:paraId="2E8972B8" w14:textId="0F5C4E7A" w:rsidR="00890E2F" w:rsidRPr="00EA0960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зарегистрированных в установленном порядке на территории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общественные объединения и иные некоммерческие организации).</w:t>
      </w:r>
    </w:p>
    <w:p w14:paraId="6A02D4A8" w14:textId="77777777" w:rsidR="00890E2F" w:rsidRPr="00EA0960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A52CBE" w14:textId="77777777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Правовая основа деятельности Общественной палаты</w:t>
      </w:r>
    </w:p>
    <w:p w14:paraId="6D24AF8A" w14:textId="74A58B8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Московской области, Уставом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336F459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ECE2A8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1F669E">
        <w:rPr>
          <w:rFonts w:ascii="Times New Roman" w:hAnsi="Times New Roman" w:cs="Times New Roman"/>
          <w:b/>
          <w:sz w:val="24"/>
          <w:szCs w:val="24"/>
        </w:rPr>
        <w:t>. Статус Общественной палаты</w:t>
      </w:r>
    </w:p>
    <w:p w14:paraId="60448DD6" w14:textId="45D0A1F1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</w:t>
      </w:r>
      <w:r w:rsidR="00B653F0">
        <w:rPr>
          <w:rFonts w:ascii="Times New Roman" w:hAnsi="Times New Roman" w:cs="Times New Roman"/>
          <w:sz w:val="24"/>
          <w:szCs w:val="24"/>
        </w:rPr>
        <w:t xml:space="preserve">а не является юридическим лицом, имеет бланк с воспроизведением герба городского округа </w:t>
      </w:r>
      <w:r w:rsidR="0075385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B653F0">
        <w:rPr>
          <w:rFonts w:ascii="Times New Roman" w:hAnsi="Times New Roman" w:cs="Times New Roman"/>
          <w:sz w:val="24"/>
          <w:szCs w:val="24"/>
        </w:rPr>
        <w:t>и своим наименованием.</w:t>
      </w:r>
    </w:p>
    <w:p w14:paraId="298B1471" w14:textId="21E63D42" w:rsidR="00B653F0" w:rsidRPr="00DF5C34" w:rsidRDefault="00B653F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«Общественная палата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14:paraId="410233F1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C8F7F4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Задачи Общественной палаты</w:t>
      </w:r>
    </w:p>
    <w:p w14:paraId="0EB79415" w14:textId="1F48EA4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для достижения целей осуществляет следующие задачи:</w:t>
      </w:r>
    </w:p>
    <w:p w14:paraId="33B8961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осуществляет общественный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в сфере соблюдения прав граждан</w:t>
      </w:r>
      <w:r w:rsidR="008F4951" w:rsidRPr="00DF5C3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;</w:t>
      </w:r>
    </w:p>
    <w:p w14:paraId="4B61B2A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вопросам соблюдения прав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7E0EF459" w14:textId="172EDE54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выдвигает и поддерживает гражданские инициативы, имеющие значение для </w:t>
      </w:r>
      <w:r w:rsidR="00DE0776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организаций, разрабатывает рекомендации органам местного самоуправления </w:t>
      </w:r>
      <w:r w:rsidR="00DE0776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законных интересов и прав граждан</w:t>
      </w:r>
      <w:r w:rsidR="009822A2"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A06E259" w14:textId="77777777" w:rsidR="00E42761" w:rsidRDefault="00E42761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35A34" w14:textId="5396C4C0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Полномочия Общественной палаты</w:t>
      </w:r>
    </w:p>
    <w:p w14:paraId="0675954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вправе:</w:t>
      </w:r>
    </w:p>
    <w:p w14:paraId="67ED46FE" w14:textId="65CEDD1E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запрашивать в органах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информацию, за исключением информации, находящейся в открытом свободном доступе либо составляющей государственную или иную охраняемую законом тайну;</w:t>
      </w:r>
    </w:p>
    <w:p w14:paraId="14C97BE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2) </w:t>
      </w:r>
      <w:r w:rsidR="009822A2" w:rsidRPr="00DF5C34">
        <w:rPr>
          <w:rFonts w:ascii="Times New Roman" w:hAnsi="Times New Roman" w:cs="Times New Roman"/>
          <w:sz w:val="24"/>
          <w:szCs w:val="24"/>
        </w:rPr>
        <w:t>осуществлять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общественный контроль</w:t>
      </w:r>
      <w:r w:rsidR="008F4951" w:rsidRPr="00DF5C3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;</w:t>
      </w:r>
    </w:p>
    <w:p w14:paraId="10A42464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проводить общественную экспертизу проектов муниципальных нормативных правовых актов по вопросам соблюдения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прав 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0414DC62" w14:textId="2401DD4F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4) вносить предложения в органы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по наиболее важным вопросам соблюдения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прав 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2F575D17" w14:textId="19AFB96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5) приглашать представителей органов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на заседания Общественной палаты, заседания ее комиссий и рабочих групп;</w:t>
      </w:r>
    </w:p>
    <w:p w14:paraId="459B0BC1" w14:textId="4D967592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6) информировать жителей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в сети интернет и СМИ;</w:t>
      </w:r>
    </w:p>
    <w:p w14:paraId="681EC121" w14:textId="773FF0F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7) ходатайствовать перед органами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14:paraId="7EE3FCE8" w14:textId="74C2CC42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8) взаимодействовать с органами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с Общественной палатой Московской области, с общественными объединениями и иными некоммерческими организациями</w:t>
      </w:r>
      <w:r w:rsidR="009822A2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0B6A3C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9)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14:paraId="058DBA2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C1DD3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Численность и правомочность Общественной палаты</w:t>
      </w:r>
    </w:p>
    <w:p w14:paraId="1B14DC9B" w14:textId="49242855" w:rsidR="00890E2F" w:rsidRPr="00DF5C34" w:rsidRDefault="00890E2F" w:rsidP="00517DCB">
      <w:pPr>
        <w:ind w:firstLine="567"/>
        <w:jc w:val="both"/>
      </w:pPr>
      <w:r w:rsidRPr="00DF5C34">
        <w:t>Численность общественн</w:t>
      </w:r>
      <w:r w:rsidR="00EC7E01">
        <w:t>ой</w:t>
      </w:r>
      <w:r w:rsidRPr="00DF5C34">
        <w:t xml:space="preserve"> палат</w:t>
      </w:r>
      <w:r w:rsidR="00EC7E01">
        <w:t>ы</w:t>
      </w:r>
      <w:r w:rsidRPr="00DF5C34">
        <w:t xml:space="preserve"> устанавливается</w:t>
      </w:r>
      <w:r w:rsidR="00C86B06">
        <w:t xml:space="preserve"> в количестве 45 человек.</w:t>
      </w:r>
    </w:p>
    <w:p w14:paraId="69FA4D7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9AFF8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Срок полномочий членов Общественной палаты</w:t>
      </w:r>
    </w:p>
    <w:p w14:paraId="4433CA8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 w:rsidR="004037B6" w:rsidRPr="00DF5C34">
        <w:rPr>
          <w:rFonts w:ascii="Times New Roman" w:hAnsi="Times New Roman" w:cs="Times New Roman"/>
          <w:sz w:val="24"/>
          <w:szCs w:val="24"/>
        </w:rPr>
        <w:t xml:space="preserve">три </w:t>
      </w:r>
      <w:r w:rsidRPr="00DF5C34">
        <w:rPr>
          <w:rFonts w:ascii="Times New Roman" w:hAnsi="Times New Roman" w:cs="Times New Roman"/>
          <w:sz w:val="24"/>
          <w:szCs w:val="24"/>
        </w:rPr>
        <w:t xml:space="preserve">года и исчисляется со дня проведения первого заседания Общественной палаты. Со дня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прекращаются.</w:t>
      </w:r>
    </w:p>
    <w:p w14:paraId="11ECD2F1" w14:textId="77777777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прекращаются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14:paraId="70E1A337" w14:textId="77777777" w:rsidR="001F669E" w:rsidRPr="00DF5C34" w:rsidRDefault="001F669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6528BD" w14:textId="77777777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22E501" w14:textId="77777777" w:rsidR="00EA0960" w:rsidRPr="00DF5C34" w:rsidRDefault="00EA096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8B58C" w14:textId="77777777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8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Место нахождения Общественной палаты</w:t>
      </w:r>
    </w:p>
    <w:p w14:paraId="6B308033" w14:textId="38426957" w:rsidR="004F3C49" w:rsidRDefault="00890E2F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Место нахождения Общественной палаты - Московская область, г.</w:t>
      </w:r>
      <w:r w:rsidR="00902E7C">
        <w:rPr>
          <w:rFonts w:ascii="Times New Roman" w:hAnsi="Times New Roman" w:cs="Times New Roman"/>
          <w:sz w:val="24"/>
          <w:szCs w:val="24"/>
        </w:rPr>
        <w:t xml:space="preserve"> Домодедово, ул. Каширское шоссе, д. 70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66CFF27D" w14:textId="77777777" w:rsidR="00902E7C" w:rsidRDefault="00902E7C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AAF25D" w14:textId="7D882641" w:rsidR="00890E2F" w:rsidRPr="001F669E" w:rsidRDefault="00890E2F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9E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14:paraId="3320B83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472AE9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Выдвижение кандидатов в члены Общественной палаты</w:t>
      </w:r>
    </w:p>
    <w:p w14:paraId="3834DA18" w14:textId="4EB4756A" w:rsidR="00CE3851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</w:t>
      </w:r>
      <w:r w:rsidR="00CE3851"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E9FA5D4" w14:textId="3395E4AD" w:rsidR="00685F68" w:rsidRPr="00DF5C34" w:rsidRDefault="00685F68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Работа по формированию муниципальной Общественной палаты организуется Общественной палатой Московской области </w:t>
      </w:r>
      <w:r w:rsidR="0001236D" w:rsidRPr="00DF5C34">
        <w:rPr>
          <w:rFonts w:ascii="Times New Roman" w:hAnsi="Times New Roman" w:cs="Times New Roman"/>
          <w:sz w:val="24"/>
          <w:szCs w:val="24"/>
        </w:rPr>
        <w:t>посредством</w:t>
      </w:r>
      <w:r w:rsidRPr="00DF5C34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01236D" w:rsidRPr="00DF5C34">
        <w:rPr>
          <w:rFonts w:ascii="Times New Roman" w:hAnsi="Times New Roman" w:cs="Times New Roman"/>
          <w:sz w:val="24"/>
          <w:szCs w:val="24"/>
        </w:rPr>
        <w:t>ния</w:t>
      </w:r>
      <w:r w:rsidRPr="00DF5C3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B279D">
        <w:rPr>
          <w:rFonts w:ascii="Times New Roman" w:hAnsi="Times New Roman" w:cs="Times New Roman"/>
          <w:sz w:val="24"/>
          <w:szCs w:val="24"/>
        </w:rPr>
        <w:t>его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B279D">
        <w:rPr>
          <w:rFonts w:ascii="Times New Roman" w:hAnsi="Times New Roman" w:cs="Times New Roman"/>
          <w:sz w:val="24"/>
          <w:szCs w:val="24"/>
        </w:rPr>
        <w:t>а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2DA9B16D" w14:textId="42D44683" w:rsidR="00890E2F" w:rsidRPr="00EA0960" w:rsidRDefault="002B279D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90E2F" w:rsidRPr="00DF5C34">
        <w:rPr>
          <w:rFonts w:ascii="Times New Roman" w:hAnsi="Times New Roman" w:cs="Times New Roman"/>
          <w:sz w:val="24"/>
          <w:szCs w:val="24"/>
        </w:rPr>
        <w:t>станавливае</w:t>
      </w:r>
      <w:r w:rsidR="00662D10" w:rsidRPr="00DF5C34">
        <w:rPr>
          <w:rFonts w:ascii="Times New Roman" w:hAnsi="Times New Roman" w:cs="Times New Roman"/>
          <w:sz w:val="24"/>
          <w:szCs w:val="24"/>
        </w:rPr>
        <w:t>тся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662D10" w:rsidRPr="00DF5C3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, пункты</w:t>
      </w:r>
      <w:r w:rsidR="00662D10" w:rsidRPr="00DF5C34">
        <w:rPr>
          <w:rFonts w:ascii="Times New Roman" w:hAnsi="Times New Roman" w:cs="Times New Roman"/>
          <w:sz w:val="24"/>
          <w:szCs w:val="24"/>
        </w:rPr>
        <w:t xml:space="preserve"> и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90E2F" w:rsidRPr="00DF5C34">
        <w:rPr>
          <w:rFonts w:ascii="Times New Roman" w:hAnsi="Times New Roman" w:cs="Times New Roman"/>
          <w:sz w:val="24"/>
          <w:szCs w:val="24"/>
        </w:rPr>
        <w:t>дней.</w:t>
      </w:r>
      <w:r w:rsidR="00875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85C4A" w14:textId="00EF5A1F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В случае самороспуска Общественной палаты глава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возглавляющий местную администрацию (руководитель администрации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), объявляет о предстоящем формировании нового состава Общественной палаты не позднее чем через 10 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со дня самороспуска Общественной палаты.</w:t>
      </w:r>
    </w:p>
    <w:p w14:paraId="75C97DD6" w14:textId="27854274" w:rsidR="000A4F17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</w:t>
      </w:r>
      <w:r w:rsidR="00CE3851" w:rsidRPr="00DF5C34">
        <w:rPr>
          <w:rFonts w:ascii="Times New Roman" w:hAnsi="Times New Roman" w:cs="Times New Roman"/>
          <w:sz w:val="24"/>
          <w:szCs w:val="24"/>
        </w:rPr>
        <w:t>Рабоч</w:t>
      </w:r>
      <w:r w:rsidR="008E2DE1" w:rsidRPr="00DF5C34">
        <w:rPr>
          <w:rFonts w:ascii="Times New Roman" w:hAnsi="Times New Roman" w:cs="Times New Roman"/>
          <w:sz w:val="24"/>
          <w:szCs w:val="24"/>
        </w:rPr>
        <w:t>и</w:t>
      </w:r>
      <w:r w:rsidR="00657816">
        <w:rPr>
          <w:rFonts w:ascii="Times New Roman" w:hAnsi="Times New Roman" w:cs="Times New Roman"/>
          <w:sz w:val="24"/>
          <w:szCs w:val="24"/>
        </w:rPr>
        <w:t>й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8E2DE1" w:rsidRPr="00DF5C34">
        <w:rPr>
          <w:rFonts w:ascii="Times New Roman" w:hAnsi="Times New Roman" w:cs="Times New Roman"/>
          <w:sz w:val="24"/>
          <w:szCs w:val="24"/>
        </w:rPr>
        <w:t>орган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 Московской области о</w:t>
      </w:r>
      <w:r w:rsidR="00F2700A" w:rsidRPr="00DF5C34">
        <w:rPr>
          <w:rFonts w:ascii="Times New Roman" w:hAnsi="Times New Roman" w:cs="Times New Roman"/>
          <w:sz w:val="24"/>
          <w:szCs w:val="24"/>
        </w:rPr>
        <w:t>существля</w:t>
      </w:r>
      <w:r w:rsidR="00657816">
        <w:rPr>
          <w:rFonts w:ascii="Times New Roman" w:hAnsi="Times New Roman" w:cs="Times New Roman"/>
          <w:sz w:val="24"/>
          <w:szCs w:val="24"/>
        </w:rPr>
        <w:t>е</w:t>
      </w:r>
      <w:r w:rsidR="00F2700A" w:rsidRPr="00DF5C34">
        <w:rPr>
          <w:rFonts w:ascii="Times New Roman" w:hAnsi="Times New Roman" w:cs="Times New Roman"/>
          <w:sz w:val="24"/>
          <w:szCs w:val="24"/>
        </w:rPr>
        <w:t>т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F2700A" w:rsidRPr="00DF5C34">
        <w:rPr>
          <w:rFonts w:ascii="Times New Roman" w:hAnsi="Times New Roman" w:cs="Times New Roman"/>
          <w:sz w:val="24"/>
          <w:szCs w:val="24"/>
        </w:rPr>
        <w:t xml:space="preserve">приём документов для организации проверки </w:t>
      </w:r>
      <w:r w:rsidRPr="00DF5C34">
        <w:rPr>
          <w:rFonts w:ascii="Times New Roman" w:hAnsi="Times New Roman" w:cs="Times New Roman"/>
          <w:sz w:val="24"/>
          <w:szCs w:val="24"/>
        </w:rPr>
        <w:t>кандидатов в члены палаты на соответствие их требованиям п</w:t>
      </w:r>
      <w:r w:rsidR="002B279D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DF5C34">
        <w:rPr>
          <w:rFonts w:ascii="Times New Roman" w:hAnsi="Times New Roman" w:cs="Times New Roman"/>
          <w:sz w:val="24"/>
          <w:szCs w:val="24"/>
        </w:rPr>
        <w:t>3 настоящей статьи и п</w:t>
      </w:r>
      <w:r w:rsidR="002B279D">
        <w:rPr>
          <w:rFonts w:ascii="Times New Roman" w:hAnsi="Times New Roman" w:cs="Times New Roman"/>
          <w:sz w:val="24"/>
          <w:szCs w:val="24"/>
        </w:rPr>
        <w:t>ункта</w:t>
      </w:r>
      <w:r w:rsidRPr="00DF5C34">
        <w:rPr>
          <w:rFonts w:ascii="Times New Roman" w:hAnsi="Times New Roman" w:cs="Times New Roman"/>
          <w:sz w:val="24"/>
          <w:szCs w:val="24"/>
        </w:rPr>
        <w:t xml:space="preserve"> 2 статьи </w:t>
      </w:r>
      <w:r w:rsidRPr="00D77139">
        <w:rPr>
          <w:rFonts w:ascii="Times New Roman" w:hAnsi="Times New Roman" w:cs="Times New Roman"/>
          <w:sz w:val="24"/>
          <w:szCs w:val="24"/>
        </w:rPr>
        <w:t>1</w:t>
      </w:r>
      <w:r w:rsidR="00D77139" w:rsidRPr="00D77139">
        <w:rPr>
          <w:rFonts w:ascii="Times New Roman" w:hAnsi="Times New Roman" w:cs="Times New Roman"/>
          <w:sz w:val="24"/>
          <w:szCs w:val="24"/>
        </w:rPr>
        <w:t>4</w:t>
      </w:r>
      <w:r w:rsidR="00D44E97" w:rsidRPr="00DF5C3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4DED7DB7" w14:textId="77777777" w:rsidR="00D10723" w:rsidRPr="00DF5C34" w:rsidRDefault="00890E2F" w:rsidP="00D10723">
      <w:pPr>
        <w:ind w:firstLine="567"/>
        <w:jc w:val="both"/>
      </w:pPr>
      <w:r w:rsidRPr="00DF5C34">
        <w:t xml:space="preserve">3. </w:t>
      </w:r>
      <w:r w:rsidR="00D10723" w:rsidRPr="00DF5C34">
        <w:t>Выдвижение кандидатов в члены Общественной палаты производится:</w:t>
      </w:r>
    </w:p>
    <w:p w14:paraId="2AFCC2CD" w14:textId="77777777" w:rsidR="00D10723" w:rsidRPr="00DF5C34" w:rsidRDefault="00D10723" w:rsidP="00D10723">
      <w:pPr>
        <w:ind w:firstLine="567"/>
        <w:jc w:val="both"/>
      </w:pPr>
      <w:r w:rsidRPr="00DF5C34">
        <w:t>- от общественных и иных некоммерческих объединений;</w:t>
      </w:r>
    </w:p>
    <w:p w14:paraId="3DCA0CD6" w14:textId="77777777" w:rsidR="00D10723" w:rsidRPr="00DF5C34" w:rsidRDefault="00D10723" w:rsidP="00D10723">
      <w:pPr>
        <w:ind w:firstLine="567"/>
        <w:jc w:val="both"/>
      </w:pPr>
      <w:r w:rsidRPr="00DF5C34">
        <w:t>- от инициативных групп;</w:t>
      </w:r>
    </w:p>
    <w:p w14:paraId="0B5B49D5" w14:textId="77777777" w:rsidR="00D10723" w:rsidRPr="00EA0960" w:rsidRDefault="00D10723" w:rsidP="00D10723">
      <w:pPr>
        <w:ind w:firstLine="567"/>
        <w:jc w:val="both"/>
      </w:pPr>
      <w:r w:rsidRPr="00DF5C34">
        <w:t>- в порядке самовыдвижения.</w:t>
      </w:r>
    </w:p>
    <w:p w14:paraId="482C2CEC" w14:textId="36991FC1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</w:t>
      </w:r>
      <w:r w:rsidR="002B279D">
        <w:rPr>
          <w:rFonts w:ascii="Times New Roman" w:hAnsi="Times New Roman" w:cs="Times New Roman"/>
          <w:sz w:val="24"/>
          <w:szCs w:val="24"/>
        </w:rPr>
        <w:t xml:space="preserve">, </w:t>
      </w:r>
      <w:r w:rsidRPr="00DF5C34">
        <w:rPr>
          <w:rFonts w:ascii="Times New Roman" w:hAnsi="Times New Roman" w:cs="Times New Roman"/>
          <w:sz w:val="24"/>
          <w:szCs w:val="24"/>
        </w:rPr>
        <w:t>иной некоммерческой организации</w:t>
      </w:r>
      <w:r w:rsidR="002B279D">
        <w:rPr>
          <w:rFonts w:ascii="Times New Roman" w:hAnsi="Times New Roman" w:cs="Times New Roman"/>
          <w:sz w:val="24"/>
          <w:szCs w:val="24"/>
        </w:rPr>
        <w:t xml:space="preserve"> или инициативной группе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61C42A9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Не допускаются к выдвижению в члены Общественной палаты кандидаты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>:</w:t>
      </w:r>
    </w:p>
    <w:p w14:paraId="3DA26F9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14:paraId="1B9FEF6A" w14:textId="77777777" w:rsidR="00424285" w:rsidRPr="00DF5C34" w:rsidRDefault="00424285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политических партий;</w:t>
      </w:r>
    </w:p>
    <w:p w14:paraId="61B07D23" w14:textId="77777777" w:rsidR="00890E2F" w:rsidRPr="00DF5C34" w:rsidRDefault="00424285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</w:t>
      </w:r>
      <w:r w:rsidR="00890E2F" w:rsidRPr="00DF5C34">
        <w:rPr>
          <w:rFonts w:ascii="Times New Roman" w:hAnsi="Times New Roman" w:cs="Times New Roman"/>
          <w:sz w:val="24"/>
          <w:szCs w:val="24"/>
        </w:rPr>
        <w:t>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4ABD9A6E" w14:textId="756506E2" w:rsidR="00890E2F" w:rsidRDefault="00424285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</w:t>
      </w:r>
      <w:r w:rsidR="00890E2F" w:rsidRPr="00DF5C34">
        <w:rPr>
          <w:rFonts w:ascii="Times New Roman" w:hAnsi="Times New Roman" w:cs="Times New Roman"/>
          <w:sz w:val="24"/>
          <w:szCs w:val="24"/>
        </w:rPr>
        <w:t>) общественных объединений и иных некоммерческих организаций, деятельность которых приостановлена в соответствии с Федеральным законом</w:t>
      </w:r>
      <w:r w:rsidR="0095220B" w:rsidRPr="00DF5C34">
        <w:rPr>
          <w:rFonts w:ascii="Times New Roman" w:hAnsi="Times New Roman" w:cs="Times New Roman"/>
          <w:sz w:val="24"/>
          <w:szCs w:val="24"/>
        </w:rPr>
        <w:t xml:space="preserve"> от 25 июля 2002 года </w:t>
      </w:r>
      <w:r w:rsidR="002B279D">
        <w:rPr>
          <w:rFonts w:ascii="Times New Roman" w:hAnsi="Times New Roman" w:cs="Times New Roman"/>
          <w:sz w:val="24"/>
          <w:szCs w:val="24"/>
        </w:rPr>
        <w:t xml:space="preserve">    </w:t>
      </w:r>
      <w:r w:rsidR="0095220B" w:rsidRPr="00DF5C34">
        <w:rPr>
          <w:rFonts w:ascii="Times New Roman" w:hAnsi="Times New Roman" w:cs="Times New Roman"/>
          <w:sz w:val="24"/>
          <w:szCs w:val="24"/>
        </w:rPr>
        <w:t xml:space="preserve">№114-ФЗ «О противодействии экстремистской деятельности», </w:t>
      </w:r>
      <w:r w:rsidR="00890E2F" w:rsidRPr="00DF5C34">
        <w:rPr>
          <w:rFonts w:ascii="Times New Roman" w:hAnsi="Times New Roman" w:cs="Times New Roman"/>
          <w:sz w:val="24"/>
          <w:szCs w:val="24"/>
        </w:rPr>
        <w:t>если решение о приостановлении не было признано судом незаконным.</w:t>
      </w:r>
    </w:p>
    <w:p w14:paraId="3FC607F5" w14:textId="252A63A6" w:rsidR="00CA122D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53056676"/>
      <w:r>
        <w:rPr>
          <w:rFonts w:ascii="Times New Roman" w:hAnsi="Times New Roman" w:cs="Times New Roman"/>
          <w:sz w:val="24"/>
          <w:szCs w:val="24"/>
        </w:rPr>
        <w:t xml:space="preserve">Кандидат в члены Общественной палаты </w:t>
      </w:r>
      <w:bookmarkEnd w:id="1"/>
      <w:r w:rsidR="00DC28DE" w:rsidRPr="00DC28DE">
        <w:rPr>
          <w:rFonts w:ascii="Times New Roman" w:hAnsi="Times New Roman" w:cs="Times New Roman"/>
          <w:sz w:val="24"/>
          <w:szCs w:val="24"/>
        </w:rPr>
        <w:t>от общественной или иной некоммерческой организации, инициативной группы</w:t>
      </w:r>
      <w:r w:rsidR="00DC28DE">
        <w:rPr>
          <w:rFonts w:ascii="Times New Roman" w:hAnsi="Times New Roman" w:cs="Times New Roman"/>
          <w:sz w:val="24"/>
          <w:szCs w:val="24"/>
        </w:rPr>
        <w:t xml:space="preserve"> </w:t>
      </w:r>
      <w:r w:rsidR="003120CA">
        <w:rPr>
          <w:rFonts w:ascii="Times New Roman" w:hAnsi="Times New Roman" w:cs="Times New Roman"/>
          <w:sz w:val="24"/>
          <w:szCs w:val="24"/>
        </w:rPr>
        <w:t xml:space="preserve">(далее – организация) </w:t>
      </w:r>
      <w:r>
        <w:rPr>
          <w:rFonts w:ascii="Times New Roman" w:hAnsi="Times New Roman" w:cs="Times New Roman"/>
          <w:sz w:val="24"/>
          <w:szCs w:val="24"/>
        </w:rPr>
        <w:t>представляет в пункт приема следующие документы:</w:t>
      </w:r>
    </w:p>
    <w:p w14:paraId="5418AE8B" w14:textId="6047DD09" w:rsidR="00DC28DE" w:rsidRPr="00DC28DE" w:rsidRDefault="00DC28DE" w:rsidP="00ED73D1">
      <w:pPr>
        <w:ind w:firstLine="709"/>
      </w:pPr>
      <w:r>
        <w:t>1) з</w:t>
      </w:r>
      <w:r w:rsidRPr="00DC28DE">
        <w:t>аявление от организации, выдвигающей кандидата в члены Общественной палаты</w:t>
      </w:r>
      <w:r w:rsidR="00903006">
        <w:t>, в адрес Рабочего органа Общественной палаты Московской области</w:t>
      </w:r>
      <w:r w:rsidR="003120CA">
        <w:t>;</w:t>
      </w:r>
    </w:p>
    <w:p w14:paraId="650CCFB3" w14:textId="168B183D" w:rsidR="00DC28DE" w:rsidRDefault="00DC28DE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DC28DE">
        <w:rPr>
          <w:rFonts w:ascii="Times New Roman" w:hAnsi="Times New Roman" w:cs="Times New Roman"/>
          <w:sz w:val="24"/>
          <w:szCs w:val="24"/>
        </w:rPr>
        <w:t>ыписка из протокола заседания организации о выдвижении кандидата в члены Общественной палаты</w:t>
      </w:r>
      <w:r w:rsidR="003120CA">
        <w:rPr>
          <w:rFonts w:ascii="Times New Roman" w:hAnsi="Times New Roman" w:cs="Times New Roman"/>
          <w:sz w:val="24"/>
          <w:szCs w:val="24"/>
        </w:rPr>
        <w:t>;</w:t>
      </w:r>
    </w:p>
    <w:p w14:paraId="7E74079F" w14:textId="1E9CB67A" w:rsidR="003120CA" w:rsidRDefault="003120CA" w:rsidP="00ED73D1">
      <w:pPr>
        <w:ind w:firstLine="709"/>
      </w:pPr>
      <w:bookmarkStart w:id="2" w:name="_Hlk53057053"/>
      <w:r>
        <w:lastRenderedPageBreak/>
        <w:t>3)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1A1DAC85" w14:textId="7C094356" w:rsidR="00DC28DE" w:rsidRPr="00DC28DE" w:rsidRDefault="003120CA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DC28DE" w:rsidRPr="00DC28DE">
        <w:rPr>
          <w:rFonts w:ascii="Times New Roman" w:hAnsi="Times New Roman" w:cs="Times New Roman"/>
          <w:sz w:val="24"/>
          <w:szCs w:val="24"/>
        </w:rPr>
        <w:t xml:space="preserve">опия </w:t>
      </w:r>
      <w:r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гражданина Российской Федерации и его проживание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1A4BB46" w14:textId="3ACF754F" w:rsidR="00DC28DE" w:rsidRDefault="003120CA" w:rsidP="00ED73D1">
      <w:pPr>
        <w:ind w:firstLine="709"/>
        <w:jc w:val="both"/>
      </w:pPr>
      <w:r>
        <w:t>5) к</w:t>
      </w:r>
      <w:r w:rsidR="00DC28DE" w:rsidRPr="00DC28DE">
        <w:t xml:space="preserve">раткая информация об организации, выдвинувшей кандидата в члены </w:t>
      </w:r>
      <w:r>
        <w:t>О</w:t>
      </w:r>
      <w:r w:rsidR="00DC28DE" w:rsidRPr="00DC28DE">
        <w:t>бщественной палаты</w:t>
      </w:r>
      <w:r w:rsidR="00C567C6">
        <w:t>.</w:t>
      </w:r>
    </w:p>
    <w:p w14:paraId="2342A7EE" w14:textId="43D42613" w:rsidR="00C567C6" w:rsidRDefault="00C567C6" w:rsidP="00ED73D1">
      <w:pPr>
        <w:ind w:firstLine="709"/>
        <w:jc w:val="both"/>
      </w:pPr>
      <w:r>
        <w:t>Кандидат в члены Общественной палаты в порядке самовыдвижения представляет в пункт приема следующие документы:</w:t>
      </w:r>
    </w:p>
    <w:p w14:paraId="0172CE8E" w14:textId="5414E6B7" w:rsidR="00C567C6" w:rsidRDefault="00C567C6" w:rsidP="00903006">
      <w:pPr>
        <w:ind w:firstLine="709"/>
        <w:jc w:val="both"/>
      </w:pPr>
      <w:r>
        <w:t>1) з</w:t>
      </w:r>
      <w:r w:rsidRPr="00C567C6">
        <w:t xml:space="preserve">аявление </w:t>
      </w:r>
      <w:r>
        <w:t>о выдвижении кандидатом в члены Общественной палаты</w:t>
      </w:r>
      <w:r w:rsidR="00903006">
        <w:t xml:space="preserve"> в адрес Рабочего органа Общественной палаты Московской области</w:t>
      </w:r>
      <w:r>
        <w:t>;</w:t>
      </w:r>
    </w:p>
    <w:p w14:paraId="76537CCE" w14:textId="52FCD995" w:rsidR="00C567C6" w:rsidRDefault="00C567C6" w:rsidP="00ED73D1">
      <w:pPr>
        <w:ind w:firstLine="709"/>
      </w:pPr>
      <w:r>
        <w:t>2) н</w:t>
      </w:r>
      <w:r w:rsidRPr="00C567C6">
        <w:t xml:space="preserve">е менее двух рекомендаций от жителей </w:t>
      </w:r>
      <w:r w:rsidR="00180791">
        <w:t>городского округа Домодедово</w:t>
      </w:r>
      <w:r>
        <w:t>;</w:t>
      </w:r>
    </w:p>
    <w:p w14:paraId="4CCB0EB8" w14:textId="57EB429F" w:rsidR="00C567C6" w:rsidRDefault="00C567C6" w:rsidP="00ED73D1">
      <w:pPr>
        <w:ind w:firstLine="709"/>
      </w:pPr>
      <w:r>
        <w:t xml:space="preserve">3) краткая информация о </w:t>
      </w:r>
      <w:proofErr w:type="spellStart"/>
      <w:r>
        <w:t>рекомендателях</w:t>
      </w:r>
      <w:proofErr w:type="spellEnd"/>
      <w:r w:rsidR="0013005B">
        <w:t>;</w:t>
      </w:r>
    </w:p>
    <w:p w14:paraId="13868C9D" w14:textId="7767C592" w:rsidR="00C567C6" w:rsidRDefault="0013005B" w:rsidP="00ED73D1">
      <w:pPr>
        <w:ind w:firstLine="709"/>
      </w:pPr>
      <w:r>
        <w:t>4</w:t>
      </w:r>
      <w:r w:rsidR="00C567C6">
        <w:t>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2BCD2054" w14:textId="4B4919B9" w:rsidR="00C567C6" w:rsidRPr="00DC28DE" w:rsidRDefault="0013005B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7C6">
        <w:rPr>
          <w:rFonts w:ascii="Times New Roman" w:hAnsi="Times New Roman" w:cs="Times New Roman"/>
          <w:sz w:val="24"/>
          <w:szCs w:val="24"/>
        </w:rPr>
        <w:t>) к</w:t>
      </w:r>
      <w:r w:rsidR="00C567C6" w:rsidRPr="00DC28DE">
        <w:rPr>
          <w:rFonts w:ascii="Times New Roman" w:hAnsi="Times New Roman" w:cs="Times New Roman"/>
          <w:sz w:val="24"/>
          <w:szCs w:val="24"/>
        </w:rPr>
        <w:t xml:space="preserve">опия </w:t>
      </w:r>
      <w:r w:rsidR="00C567C6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гражданина Российской Федерации и его проживание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C567C6">
        <w:rPr>
          <w:rFonts w:ascii="Times New Roman" w:hAnsi="Times New Roman" w:cs="Times New Roman"/>
          <w:sz w:val="24"/>
          <w:szCs w:val="24"/>
        </w:rPr>
        <w:t>;</w:t>
      </w:r>
    </w:p>
    <w:p w14:paraId="66DA4B52" w14:textId="5B307296" w:rsidR="00890E2F" w:rsidRPr="00EA0960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="00890E2F" w:rsidRPr="00DF5C34">
        <w:rPr>
          <w:rFonts w:ascii="Times New Roman" w:hAnsi="Times New Roman" w:cs="Times New Roman"/>
          <w:sz w:val="24"/>
          <w:szCs w:val="24"/>
        </w:rPr>
        <w:t xml:space="preserve"> членом Общественной палаты, подав письменное заявление </w:t>
      </w:r>
      <w:r w:rsidR="00AA53FB" w:rsidRPr="00DF5C34">
        <w:rPr>
          <w:rFonts w:ascii="Times New Roman" w:hAnsi="Times New Roman" w:cs="Times New Roman"/>
          <w:sz w:val="24"/>
          <w:szCs w:val="24"/>
        </w:rPr>
        <w:t>в р</w:t>
      </w:r>
      <w:r w:rsidR="008218FE" w:rsidRPr="00DF5C34">
        <w:rPr>
          <w:rFonts w:ascii="Times New Roman" w:hAnsi="Times New Roman" w:cs="Times New Roman"/>
          <w:sz w:val="24"/>
          <w:szCs w:val="24"/>
        </w:rPr>
        <w:t>абочие органы</w:t>
      </w:r>
      <w:r w:rsidR="00AA53FB"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 Московской области</w:t>
      </w:r>
      <w:r w:rsidR="00890E2F" w:rsidRPr="00DF5C34">
        <w:rPr>
          <w:rFonts w:ascii="Times New Roman" w:hAnsi="Times New Roman" w:cs="Times New Roman"/>
          <w:sz w:val="24"/>
          <w:szCs w:val="24"/>
        </w:rPr>
        <w:t>. В этом случае кандидат исключается из списка кандидатов в члены Общественной палаты.</w:t>
      </w:r>
    </w:p>
    <w:p w14:paraId="5F886F11" w14:textId="0A6946A9" w:rsidR="00890E2F" w:rsidRPr="00DF5C34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 xml:space="preserve">Если по истечении установленного периода приема количество кандидатов в члены Общественной палаты окажется менее </w:t>
      </w:r>
      <w:r w:rsidR="00546996" w:rsidRPr="00DF5C34">
        <w:rPr>
          <w:rFonts w:ascii="Times New Roman" w:hAnsi="Times New Roman" w:cs="Times New Roman"/>
          <w:sz w:val="24"/>
          <w:szCs w:val="24"/>
        </w:rPr>
        <w:t xml:space="preserve">60, </w:t>
      </w:r>
      <w:r w:rsidR="00EA79C9" w:rsidRPr="00DF5C34">
        <w:rPr>
          <w:rFonts w:ascii="Times New Roman" w:hAnsi="Times New Roman" w:cs="Times New Roman"/>
          <w:sz w:val="24"/>
          <w:szCs w:val="24"/>
        </w:rPr>
        <w:t xml:space="preserve">то есть пропорционально </w:t>
      </w:r>
      <w:r w:rsidR="00890E2F" w:rsidRPr="00DF5C34">
        <w:rPr>
          <w:rFonts w:ascii="Times New Roman" w:hAnsi="Times New Roman" w:cs="Times New Roman"/>
          <w:sz w:val="24"/>
          <w:szCs w:val="24"/>
        </w:rPr>
        <w:t>установленно</w:t>
      </w:r>
      <w:r w:rsidR="00EA79C9" w:rsidRPr="00DF5C34">
        <w:rPr>
          <w:rFonts w:ascii="Times New Roman" w:hAnsi="Times New Roman" w:cs="Times New Roman"/>
          <w:sz w:val="24"/>
          <w:szCs w:val="24"/>
        </w:rPr>
        <w:t xml:space="preserve">му в статье 6 </w:t>
      </w:r>
      <w:r w:rsidR="00890E2F" w:rsidRPr="00DF5C34">
        <w:rPr>
          <w:rFonts w:ascii="Times New Roman" w:hAnsi="Times New Roman" w:cs="Times New Roman"/>
          <w:sz w:val="24"/>
          <w:szCs w:val="24"/>
        </w:rPr>
        <w:t>настоящ</w:t>
      </w:r>
      <w:r w:rsidR="00EA79C9" w:rsidRPr="00DF5C34">
        <w:rPr>
          <w:rFonts w:ascii="Times New Roman" w:hAnsi="Times New Roman" w:cs="Times New Roman"/>
          <w:sz w:val="24"/>
          <w:szCs w:val="24"/>
        </w:rPr>
        <w:t>его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EA79C9" w:rsidRPr="00DF5C34">
        <w:rPr>
          <w:rFonts w:ascii="Times New Roman" w:hAnsi="Times New Roman" w:cs="Times New Roman"/>
          <w:sz w:val="24"/>
          <w:szCs w:val="24"/>
        </w:rPr>
        <w:t>я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A79C9" w:rsidRPr="00DF5C34">
        <w:rPr>
          <w:rFonts w:ascii="Times New Roman" w:hAnsi="Times New Roman" w:cs="Times New Roman"/>
          <w:sz w:val="24"/>
          <w:szCs w:val="24"/>
        </w:rPr>
        <w:t>у кандидатов плюс одна треть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, </w:t>
      </w:r>
      <w:r w:rsidR="00CD4985" w:rsidRPr="00DF5C34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890E2F" w:rsidRPr="00DF5C34">
        <w:rPr>
          <w:rFonts w:ascii="Times New Roman" w:hAnsi="Times New Roman" w:cs="Times New Roman"/>
          <w:sz w:val="24"/>
          <w:szCs w:val="24"/>
        </w:rPr>
        <w:t>дополнительного выдвижения кандидат</w:t>
      </w:r>
      <w:r w:rsidR="0087716F" w:rsidRPr="00DF5C34">
        <w:rPr>
          <w:rFonts w:ascii="Times New Roman" w:hAnsi="Times New Roman" w:cs="Times New Roman"/>
          <w:sz w:val="24"/>
          <w:szCs w:val="24"/>
        </w:rPr>
        <w:t xml:space="preserve">ов в члены Общественной палаты продлевается до достижения необходимого количества кандидатов,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но не более чем на 30 </w:t>
      </w:r>
      <w:r w:rsidR="00893BF3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90E2F" w:rsidRPr="00DF5C34">
        <w:rPr>
          <w:rFonts w:ascii="Times New Roman" w:hAnsi="Times New Roman" w:cs="Times New Roman"/>
          <w:sz w:val="24"/>
          <w:szCs w:val="24"/>
        </w:rPr>
        <w:t>дней.</w:t>
      </w:r>
      <w:proofErr w:type="gramEnd"/>
    </w:p>
    <w:p w14:paraId="1019B6B2" w14:textId="26A47B9F" w:rsidR="006211D0" w:rsidRPr="00DF5C34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11D0" w:rsidRPr="00DF5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11D0" w:rsidRPr="00DF5C34">
        <w:rPr>
          <w:rFonts w:ascii="Times New Roman" w:hAnsi="Times New Roman" w:cs="Times New Roman"/>
          <w:sz w:val="24"/>
          <w:szCs w:val="24"/>
        </w:rPr>
        <w:t>Рабочи</w:t>
      </w:r>
      <w:r w:rsidR="003A7799">
        <w:rPr>
          <w:rFonts w:ascii="Times New Roman" w:hAnsi="Times New Roman" w:cs="Times New Roman"/>
          <w:sz w:val="24"/>
          <w:szCs w:val="24"/>
        </w:rPr>
        <w:t>й</w:t>
      </w:r>
      <w:r w:rsidR="006211D0" w:rsidRPr="00DF5C34">
        <w:rPr>
          <w:rFonts w:ascii="Times New Roman" w:hAnsi="Times New Roman" w:cs="Times New Roman"/>
          <w:sz w:val="24"/>
          <w:szCs w:val="24"/>
        </w:rPr>
        <w:t xml:space="preserve"> орган Общественной палаты Московской области готов</w:t>
      </w:r>
      <w:r w:rsidR="003A7799">
        <w:rPr>
          <w:rFonts w:ascii="Times New Roman" w:hAnsi="Times New Roman" w:cs="Times New Roman"/>
          <w:sz w:val="24"/>
          <w:szCs w:val="24"/>
        </w:rPr>
        <w:t>и</w:t>
      </w:r>
      <w:r w:rsidR="006211D0" w:rsidRPr="00DF5C34">
        <w:rPr>
          <w:rFonts w:ascii="Times New Roman" w:hAnsi="Times New Roman" w:cs="Times New Roman"/>
          <w:sz w:val="24"/>
          <w:szCs w:val="24"/>
        </w:rPr>
        <w:t>т список выдвинутых кандидатов в члены Общественной палаты и на следующий после окончания срока приема документов день утвержда</w:t>
      </w:r>
      <w:r w:rsidR="003A7799">
        <w:rPr>
          <w:rFonts w:ascii="Times New Roman" w:hAnsi="Times New Roman" w:cs="Times New Roman"/>
          <w:sz w:val="24"/>
          <w:szCs w:val="24"/>
        </w:rPr>
        <w:t>е</w:t>
      </w:r>
      <w:r w:rsidR="006211D0" w:rsidRPr="00DF5C34">
        <w:rPr>
          <w:rFonts w:ascii="Times New Roman" w:hAnsi="Times New Roman" w:cs="Times New Roman"/>
          <w:sz w:val="24"/>
          <w:szCs w:val="24"/>
        </w:rPr>
        <w:t>т его и размеща</w:t>
      </w:r>
      <w:r w:rsidR="003A7799">
        <w:rPr>
          <w:rFonts w:ascii="Times New Roman" w:hAnsi="Times New Roman" w:cs="Times New Roman"/>
          <w:sz w:val="24"/>
          <w:szCs w:val="24"/>
        </w:rPr>
        <w:t>е</w:t>
      </w:r>
      <w:r w:rsidR="006211D0" w:rsidRPr="00DF5C34">
        <w:rPr>
          <w:rFonts w:ascii="Times New Roman" w:hAnsi="Times New Roman" w:cs="Times New Roman"/>
          <w:sz w:val="24"/>
          <w:szCs w:val="24"/>
        </w:rPr>
        <w:t>т на сайте Общественной палаты Московской области в сети Интернет.</w:t>
      </w:r>
      <w:proofErr w:type="gramEnd"/>
    </w:p>
    <w:p w14:paraId="45828422" w14:textId="77777777" w:rsidR="006211D0" w:rsidRPr="00DF5C34" w:rsidRDefault="006211D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13F2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 xml:space="preserve">Обсуждение списка выдвинутых кандидатов в члены </w:t>
      </w:r>
      <w:r w:rsidR="00E023E2" w:rsidRPr="00FF1C46">
        <w:rPr>
          <w:rFonts w:ascii="Times New Roman" w:hAnsi="Times New Roman" w:cs="Times New Roman"/>
          <w:b/>
          <w:sz w:val="24"/>
          <w:szCs w:val="24"/>
        </w:rPr>
        <w:t>О</w:t>
      </w:r>
      <w:r w:rsidRPr="00FF1C46">
        <w:rPr>
          <w:rFonts w:ascii="Times New Roman" w:hAnsi="Times New Roman" w:cs="Times New Roman"/>
          <w:b/>
          <w:sz w:val="24"/>
          <w:szCs w:val="24"/>
        </w:rPr>
        <w:t>бщественных палат</w:t>
      </w:r>
    </w:p>
    <w:p w14:paraId="07474265" w14:textId="039ACC10" w:rsidR="00890E2F" w:rsidRPr="00DF5C34" w:rsidRDefault="00890E2F" w:rsidP="00A569AD">
      <w:pPr>
        <w:ind w:firstLine="567"/>
        <w:jc w:val="both"/>
      </w:pPr>
      <w:r w:rsidRPr="00DF5C34">
        <w:t xml:space="preserve">Процедура обсуждения </w:t>
      </w:r>
      <w:r w:rsidR="003A7799">
        <w:t xml:space="preserve">организуется </w:t>
      </w:r>
      <w:r w:rsidR="00356578">
        <w:t>Р</w:t>
      </w:r>
      <w:r w:rsidR="003A7799">
        <w:t xml:space="preserve">абочим органом Общественной палаты Московской области и </w:t>
      </w:r>
      <w:r w:rsidRPr="00DF5C34">
        <w:t>должна быть открытой и гласной.</w:t>
      </w:r>
    </w:p>
    <w:p w14:paraId="53CAE286" w14:textId="5D7180E0" w:rsidR="00890E2F" w:rsidRPr="00DF5C34" w:rsidRDefault="00890E2F" w:rsidP="00A569AD">
      <w:pPr>
        <w:ind w:firstLine="567"/>
        <w:jc w:val="both"/>
      </w:pPr>
      <w:r w:rsidRPr="00DF5C34">
        <w:t xml:space="preserve">При обсуждении выдвинутых кандидатов </w:t>
      </w:r>
      <w:r w:rsidR="00FC6378">
        <w:t xml:space="preserve">могут </w:t>
      </w:r>
      <w:r w:rsidRPr="00DF5C34">
        <w:t>применят</w:t>
      </w:r>
      <w:r w:rsidR="00FC6378">
        <w:t>ь</w:t>
      </w:r>
      <w:r w:rsidRPr="00DF5C34">
        <w:t>ся механизмы:</w:t>
      </w:r>
    </w:p>
    <w:p w14:paraId="2961139C" w14:textId="77777777" w:rsidR="00890E2F" w:rsidRPr="00EA0960" w:rsidRDefault="00890E2F" w:rsidP="00A569AD">
      <w:pPr>
        <w:ind w:firstLine="567"/>
        <w:jc w:val="both"/>
      </w:pPr>
      <w:r w:rsidRPr="00DF5C34">
        <w:t xml:space="preserve">- </w:t>
      </w:r>
      <w:proofErr w:type="gramStart"/>
      <w:r w:rsidRPr="00DF5C34">
        <w:t>интернет-голосования</w:t>
      </w:r>
      <w:proofErr w:type="gramEnd"/>
      <w:r w:rsidRPr="00DF5C34">
        <w:t>;</w:t>
      </w:r>
    </w:p>
    <w:p w14:paraId="0C3A14DA" w14:textId="77777777" w:rsidR="00890E2F" w:rsidRPr="00DF5C34" w:rsidRDefault="00890E2F" w:rsidP="00A569AD">
      <w:pPr>
        <w:ind w:firstLine="567"/>
        <w:jc w:val="both"/>
      </w:pPr>
      <w:r w:rsidRPr="00DF5C34">
        <w:t>- через СМИ путем публикации в местных газетах списков кандидатов;</w:t>
      </w:r>
    </w:p>
    <w:p w14:paraId="2B3EA61F" w14:textId="6651072A" w:rsidR="00890E2F" w:rsidRPr="00DF5C34" w:rsidRDefault="00890E2F" w:rsidP="00A569AD">
      <w:pPr>
        <w:ind w:firstLine="567"/>
        <w:jc w:val="both"/>
      </w:pPr>
      <w:r w:rsidRPr="00DF5C34">
        <w:t xml:space="preserve">- на общих собраниях трудовых коллективов, профессиональных объединений, органов </w:t>
      </w:r>
      <w:r w:rsidR="00FC6378">
        <w:t>местного</w:t>
      </w:r>
      <w:r w:rsidRPr="00DF5C34">
        <w:t xml:space="preserve"> самоуправления, заседаниях Совет</w:t>
      </w:r>
      <w:r w:rsidR="00FC6378">
        <w:t>а</w:t>
      </w:r>
      <w:r w:rsidRPr="00DF5C34">
        <w:t xml:space="preserve"> депутатов.</w:t>
      </w:r>
    </w:p>
    <w:p w14:paraId="1D56734F" w14:textId="2BA82599" w:rsidR="00D07EF1" w:rsidRDefault="00890E2F" w:rsidP="00A569AD">
      <w:pPr>
        <w:ind w:firstLine="567"/>
        <w:jc w:val="both"/>
      </w:pPr>
      <w:r w:rsidRPr="00DF5C34">
        <w:t xml:space="preserve">Результаты обсуждения </w:t>
      </w:r>
      <w:r w:rsidR="00D07EF1">
        <w:t xml:space="preserve">анализируются </w:t>
      </w:r>
      <w:r w:rsidR="00356578">
        <w:t>Р</w:t>
      </w:r>
      <w:r w:rsidR="00D07EF1">
        <w:t>абоч</w:t>
      </w:r>
      <w:r w:rsidR="00195C41" w:rsidRPr="00DF5C34">
        <w:t>и</w:t>
      </w:r>
      <w:r w:rsidR="00D07EF1">
        <w:t>м</w:t>
      </w:r>
      <w:r w:rsidR="00195C41" w:rsidRPr="00DF5C34">
        <w:t xml:space="preserve"> орган</w:t>
      </w:r>
      <w:r w:rsidR="00D07EF1">
        <w:t>ом</w:t>
      </w:r>
      <w:r w:rsidR="00CE428B" w:rsidRPr="00DF5C34">
        <w:t xml:space="preserve"> </w:t>
      </w:r>
      <w:r w:rsidRPr="00DF5C34">
        <w:t>Общественн</w:t>
      </w:r>
      <w:r w:rsidR="00CE428B" w:rsidRPr="00DF5C34">
        <w:t>ой</w:t>
      </w:r>
      <w:r w:rsidRPr="00DF5C34">
        <w:t xml:space="preserve"> палат</w:t>
      </w:r>
      <w:r w:rsidR="00CE428B" w:rsidRPr="00DF5C34">
        <w:t>ы</w:t>
      </w:r>
      <w:r w:rsidRPr="00DF5C34">
        <w:t xml:space="preserve"> Московской области</w:t>
      </w:r>
      <w:r w:rsidR="00D07EF1">
        <w:t>.</w:t>
      </w:r>
    </w:p>
    <w:p w14:paraId="131648E5" w14:textId="77777777" w:rsidR="00890E2F" w:rsidRPr="00DF5C34" w:rsidRDefault="00890E2F" w:rsidP="00A569AD">
      <w:pPr>
        <w:ind w:firstLine="567"/>
        <w:jc w:val="both"/>
      </w:pPr>
    </w:p>
    <w:p w14:paraId="58F73249" w14:textId="77777777" w:rsidR="00890E2F" w:rsidRPr="00DF5C34" w:rsidRDefault="00890E2F" w:rsidP="00D2336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AF0"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Отбор и утверждение членов Общественной палаты</w:t>
      </w:r>
    </w:p>
    <w:p w14:paraId="1E510419" w14:textId="77777777" w:rsidR="00345127" w:rsidRPr="00DF5C34" w:rsidRDefault="00890E2F" w:rsidP="00D23365">
      <w:pPr>
        <w:ind w:firstLine="567"/>
        <w:jc w:val="both"/>
      </w:pPr>
      <w:r w:rsidRPr="00DF5C34">
        <w:t xml:space="preserve">1. </w:t>
      </w:r>
      <w:r w:rsidR="00345127" w:rsidRPr="00DF5C34">
        <w:t>Рабочий орган Общественной палаты Московской области предлагает</w:t>
      </w:r>
      <w:r w:rsidR="00C1402D" w:rsidRPr="00DF5C34">
        <w:t xml:space="preserve"> утвердить по одной трети от состава Общественной палаты в следующей последовательности</w:t>
      </w:r>
      <w:r w:rsidR="006D0E9C" w:rsidRPr="00DF5C34">
        <w:t>:</w:t>
      </w:r>
    </w:p>
    <w:p w14:paraId="2516E3F0" w14:textId="77777777" w:rsidR="00890E2F" w:rsidRPr="00DF5C34" w:rsidRDefault="00890E2F" w:rsidP="00D23365">
      <w:pPr>
        <w:ind w:firstLine="567"/>
        <w:jc w:val="both"/>
      </w:pPr>
      <w:r w:rsidRPr="00DF5C34">
        <w:t>- Губернатор Московской области;</w:t>
      </w:r>
    </w:p>
    <w:p w14:paraId="7A333225" w14:textId="5287D78B" w:rsidR="00890E2F" w:rsidRPr="00DF5C34" w:rsidRDefault="00890E2F" w:rsidP="00D23365">
      <w:pPr>
        <w:ind w:firstLine="567"/>
        <w:jc w:val="both"/>
        <w:rPr>
          <w:bCs/>
        </w:rPr>
      </w:pPr>
      <w:r w:rsidRPr="00DF5C34">
        <w:rPr>
          <w:bCs/>
        </w:rPr>
        <w:t>- Совет депутатов городского округа;</w:t>
      </w:r>
    </w:p>
    <w:p w14:paraId="1917ABFB" w14:textId="77777777" w:rsidR="00890E2F" w:rsidRPr="00DF5C34" w:rsidRDefault="00890E2F" w:rsidP="00D23365">
      <w:pPr>
        <w:ind w:firstLine="567"/>
        <w:jc w:val="both"/>
      </w:pPr>
      <w:r w:rsidRPr="00DF5C34">
        <w:t>- Общественн</w:t>
      </w:r>
      <w:r w:rsidR="00C1402D" w:rsidRPr="00DF5C34">
        <w:t>ая</w:t>
      </w:r>
      <w:r w:rsidRPr="00DF5C34">
        <w:t xml:space="preserve"> палат</w:t>
      </w:r>
      <w:r w:rsidR="00C1402D" w:rsidRPr="00DF5C34">
        <w:t>а</w:t>
      </w:r>
      <w:r w:rsidRPr="00DF5C34">
        <w:t xml:space="preserve"> Московской области.</w:t>
      </w:r>
    </w:p>
    <w:p w14:paraId="3C2D7D72" w14:textId="77777777" w:rsidR="00890E2F" w:rsidRPr="00DF5C34" w:rsidRDefault="00890E2F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Общая продолжительность данного этапа –</w:t>
      </w:r>
      <w:r w:rsidR="00836C64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916604" w:rsidRPr="00DF5C34">
        <w:rPr>
          <w:rFonts w:ascii="Times New Roman" w:hAnsi="Times New Roman" w:cs="Times New Roman"/>
          <w:sz w:val="24"/>
          <w:szCs w:val="24"/>
        </w:rPr>
        <w:t xml:space="preserve">30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Pr="00DF5C34">
        <w:rPr>
          <w:rFonts w:ascii="Times New Roman" w:hAnsi="Times New Roman" w:cs="Times New Roman"/>
          <w:sz w:val="24"/>
          <w:szCs w:val="24"/>
        </w:rPr>
        <w:t xml:space="preserve"> дней, в том числе </w:t>
      </w:r>
      <w:r w:rsidR="00987E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6604" w:rsidRPr="00DF5C34">
        <w:rPr>
          <w:rFonts w:ascii="Times New Roman" w:hAnsi="Times New Roman" w:cs="Times New Roman"/>
          <w:sz w:val="24"/>
          <w:szCs w:val="24"/>
        </w:rPr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Pr="00DF5C34">
        <w:rPr>
          <w:rFonts w:ascii="Times New Roman" w:hAnsi="Times New Roman" w:cs="Times New Roman"/>
          <w:sz w:val="24"/>
          <w:szCs w:val="24"/>
        </w:rPr>
        <w:t xml:space="preserve"> дней на утверждение кандидатов Губернатором Московской области, </w:t>
      </w:r>
      <w:r w:rsidR="00987E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6604" w:rsidRPr="00DF5C3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 xml:space="preserve">дней на утверждение Советом депутатов и </w:t>
      </w:r>
      <w:r w:rsidR="00916604" w:rsidRPr="00DF5C34">
        <w:rPr>
          <w:rFonts w:ascii="Times New Roman" w:hAnsi="Times New Roman" w:cs="Times New Roman"/>
          <w:sz w:val="24"/>
          <w:szCs w:val="24"/>
        </w:rPr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на утверждение Общественной палатой Московской области.</w:t>
      </w:r>
    </w:p>
    <w:p w14:paraId="38326045" w14:textId="77777777" w:rsidR="00890E2F" w:rsidRPr="00DF5C34" w:rsidRDefault="00A0703B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2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 xml:space="preserve">. В случае </w:t>
      </w:r>
      <w:proofErr w:type="spellStart"/>
      <w:r w:rsidR="00916604" w:rsidRPr="00DF5C3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>Г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>убернатор</w:t>
      </w:r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в течение 10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="00B01B41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дней 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>одной трети от состава Общественной палаты,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>право на утверждение кандидатов</w:t>
      </w:r>
      <w:r w:rsidR="00483DB3" w:rsidRPr="00DF5C34">
        <w:rPr>
          <w:rFonts w:ascii="Times New Roman" w:hAnsi="Times New Roman" w:cs="Times New Roman"/>
          <w:bCs/>
          <w:sz w:val="24"/>
          <w:szCs w:val="24"/>
        </w:rPr>
        <w:t xml:space="preserve"> первой трети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EA6" w:rsidRPr="00DF5C34">
        <w:rPr>
          <w:rFonts w:ascii="Times New Roman" w:hAnsi="Times New Roman" w:cs="Times New Roman"/>
          <w:bCs/>
          <w:sz w:val="24"/>
          <w:szCs w:val="24"/>
        </w:rPr>
        <w:t xml:space="preserve">из общего списка 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 xml:space="preserve">переходит к </w:t>
      </w:r>
      <w:r w:rsidR="008C6657" w:rsidRPr="00DF5C34">
        <w:rPr>
          <w:rFonts w:ascii="Times New Roman" w:hAnsi="Times New Roman" w:cs="Times New Roman"/>
          <w:sz w:val="24"/>
          <w:szCs w:val="24"/>
        </w:rPr>
        <w:t>Общественной палате Московской области</w:t>
      </w:r>
      <w:r w:rsidR="00903EA6" w:rsidRPr="00DF5C34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FB73AE" w:rsidRPr="00DF5C34">
        <w:rPr>
          <w:rFonts w:ascii="Times New Roman" w:hAnsi="Times New Roman" w:cs="Times New Roman"/>
          <w:sz w:val="24"/>
          <w:szCs w:val="24"/>
        </w:rPr>
        <w:t>последовательность порядка утверждения сохраняется.</w:t>
      </w:r>
    </w:p>
    <w:p w14:paraId="7FA41972" w14:textId="1874AED1" w:rsidR="00B103DB" w:rsidRPr="00DF5C34" w:rsidRDefault="00A0703B" w:rsidP="00B103D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3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. В случае </w:t>
      </w:r>
      <w:proofErr w:type="spellStart"/>
      <w:r w:rsidR="00B103DB" w:rsidRPr="00DF5C3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BC2" w:rsidRPr="00DF5C34"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AC0ED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="00B01B41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дней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одной трети от состава Общественной палаты, право на утверждение кандидатов </w:t>
      </w:r>
      <w:r w:rsidR="00483DB3" w:rsidRPr="00DF5C34"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r w:rsidR="00F61213" w:rsidRPr="00DF5C34">
        <w:rPr>
          <w:rFonts w:ascii="Times New Roman" w:hAnsi="Times New Roman" w:cs="Times New Roman"/>
          <w:bCs/>
          <w:sz w:val="24"/>
          <w:szCs w:val="24"/>
        </w:rPr>
        <w:t>трети списка</w:t>
      </w:r>
      <w:r w:rsidR="00FB73AE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переходит к </w:t>
      </w:r>
      <w:r w:rsidR="00B103DB" w:rsidRPr="00DF5C34">
        <w:rPr>
          <w:rFonts w:ascii="Times New Roman" w:hAnsi="Times New Roman" w:cs="Times New Roman"/>
          <w:sz w:val="24"/>
          <w:szCs w:val="24"/>
        </w:rPr>
        <w:t>Общественной палате Московской области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11735" w14:textId="77777777" w:rsidR="003D77F3" w:rsidRPr="00DF5C34" w:rsidRDefault="003D77F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4. Сформированный окончательный </w:t>
      </w:r>
      <w:r w:rsidR="00DC74AB" w:rsidRPr="00DF5C34">
        <w:rPr>
          <w:rFonts w:ascii="Times New Roman" w:hAnsi="Times New Roman" w:cs="Times New Roman"/>
          <w:sz w:val="24"/>
          <w:szCs w:val="24"/>
        </w:rPr>
        <w:t>список утверждённых членов Общественной палаты размещается на сайте Общественной палаты Московской области в сети Интернет.</w:t>
      </w:r>
    </w:p>
    <w:p w14:paraId="64A61657" w14:textId="52B400B0" w:rsidR="00002149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B4E28" w14:textId="671CDB21" w:rsidR="00002149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46">
        <w:rPr>
          <w:rFonts w:ascii="Times New Roman" w:hAnsi="Times New Roman" w:cs="Times New Roman"/>
          <w:b/>
          <w:sz w:val="24"/>
          <w:szCs w:val="24"/>
        </w:rPr>
        <w:t>Доформирование</w:t>
      </w:r>
      <w:proofErr w:type="spellEnd"/>
      <w:r w:rsidRPr="00FF1C46">
        <w:rPr>
          <w:rFonts w:ascii="Times New Roman" w:hAnsi="Times New Roman" w:cs="Times New Roman"/>
          <w:b/>
          <w:sz w:val="24"/>
          <w:szCs w:val="24"/>
        </w:rPr>
        <w:t xml:space="preserve"> Общественной палаты</w:t>
      </w:r>
    </w:p>
    <w:p w14:paraId="6E944290" w14:textId="1522DECA" w:rsidR="000B576D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1</w:t>
      </w:r>
      <w:r w:rsidR="00890E2F" w:rsidRPr="006E2961">
        <w:rPr>
          <w:rFonts w:ascii="Times New Roman" w:hAnsi="Times New Roman" w:cs="Times New Roman"/>
          <w:sz w:val="24"/>
          <w:szCs w:val="24"/>
        </w:rPr>
        <w:t xml:space="preserve">. В случае прекращения полномочий члена Общественной палаты </w:t>
      </w:r>
      <w:r w:rsidR="00987EF7" w:rsidRPr="006E2961">
        <w:rPr>
          <w:rFonts w:ascii="Times New Roman" w:hAnsi="Times New Roman" w:cs="Times New Roman"/>
          <w:sz w:val="24"/>
          <w:szCs w:val="24"/>
        </w:rPr>
        <w:t>до истечения срока, установленного часть</w:t>
      </w:r>
      <w:r w:rsidR="000B576D" w:rsidRPr="006E2961">
        <w:rPr>
          <w:rFonts w:ascii="Times New Roman" w:hAnsi="Times New Roman" w:cs="Times New Roman"/>
          <w:sz w:val="24"/>
          <w:szCs w:val="24"/>
        </w:rPr>
        <w:t>ю</w:t>
      </w:r>
      <w:r w:rsidR="00987EF7" w:rsidRPr="006E2961">
        <w:rPr>
          <w:rFonts w:ascii="Times New Roman" w:hAnsi="Times New Roman" w:cs="Times New Roman"/>
          <w:sz w:val="24"/>
          <w:szCs w:val="24"/>
        </w:rPr>
        <w:t xml:space="preserve"> 1 статьи 7 (далее – досрочное прекращение полномочий) </w:t>
      </w:r>
      <w:proofErr w:type="spellStart"/>
      <w:r w:rsidR="000B576D"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="000B576D"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производится в течение </w:t>
      </w:r>
      <w:r w:rsidR="0097153E" w:rsidRPr="006E2961">
        <w:rPr>
          <w:rFonts w:ascii="Times New Roman" w:hAnsi="Times New Roman" w:cs="Times New Roman"/>
          <w:sz w:val="24"/>
          <w:szCs w:val="24"/>
        </w:rPr>
        <w:t>не более 9</w:t>
      </w:r>
      <w:r w:rsidR="000B576D" w:rsidRPr="006E2961">
        <w:rPr>
          <w:rFonts w:ascii="Times New Roman" w:hAnsi="Times New Roman" w:cs="Times New Roman"/>
          <w:sz w:val="24"/>
          <w:szCs w:val="24"/>
        </w:rPr>
        <w:t xml:space="preserve">0 календарных дней со дня досрочного прекращения полномочий члена Общественной палаты. </w:t>
      </w:r>
    </w:p>
    <w:p w14:paraId="48CA873F" w14:textId="77777777" w:rsidR="00890E2F" w:rsidRPr="006E2961" w:rsidRDefault="000B576D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Н</w:t>
      </w:r>
      <w:r w:rsidR="00890E2F" w:rsidRPr="006E2961">
        <w:rPr>
          <w:rFonts w:ascii="Times New Roman" w:hAnsi="Times New Roman" w:cs="Times New Roman"/>
          <w:sz w:val="24"/>
          <w:szCs w:val="24"/>
        </w:rPr>
        <w:t>овый член Общественной палаты вводится в ее состав тем должностным лицом или органом, который ранее утверждал прекратившего полномочия члена Общественной палаты.</w:t>
      </w:r>
    </w:p>
    <w:p w14:paraId="1CB35C52" w14:textId="629ACD98" w:rsidR="00C420E3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2</w:t>
      </w:r>
      <w:r w:rsidR="000B576D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3D6C5D"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объявляет глава городского округа </w:t>
      </w:r>
      <w:r w:rsidR="00E459C1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D6C5D" w:rsidRPr="006E2961">
        <w:rPr>
          <w:rFonts w:ascii="Times New Roman" w:hAnsi="Times New Roman" w:cs="Times New Roman"/>
          <w:sz w:val="24"/>
          <w:szCs w:val="24"/>
        </w:rPr>
        <w:t>30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 календарных дней со дня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досрочного прекращения полномочий члена Общественной палаты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AC0ED9" w:rsidRPr="006E2961">
        <w:rPr>
          <w:rFonts w:ascii="Times New Roman" w:hAnsi="Times New Roman" w:cs="Times New Roman"/>
          <w:sz w:val="24"/>
          <w:szCs w:val="24"/>
        </w:rPr>
        <w:t>У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казываются сроки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и пункты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приема документов от кандидатов, перечень </w:t>
      </w:r>
      <w:r w:rsidR="00AC0ED9" w:rsidRPr="006E296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и </w:t>
      </w:r>
      <w:r w:rsidR="0082395C" w:rsidRPr="006E2961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proofErr w:type="spellStart"/>
      <w:r w:rsidR="00C420E3"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="0082395C" w:rsidRPr="006E2961">
        <w:rPr>
          <w:rFonts w:ascii="Times New Roman" w:hAnsi="Times New Roman" w:cs="Times New Roman"/>
          <w:sz w:val="24"/>
          <w:szCs w:val="24"/>
        </w:rPr>
        <w:t>.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 Заявления на выдвижение кандидато</w:t>
      </w:r>
      <w:r w:rsidR="00FC6378">
        <w:rPr>
          <w:rFonts w:ascii="Times New Roman" w:hAnsi="Times New Roman" w:cs="Times New Roman"/>
          <w:sz w:val="24"/>
          <w:szCs w:val="24"/>
        </w:rPr>
        <w:t xml:space="preserve">в 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в члены Общественной палаты </w:t>
      </w:r>
      <w:r w:rsidR="0097153E" w:rsidRPr="006E2961">
        <w:rPr>
          <w:rFonts w:ascii="Times New Roman" w:hAnsi="Times New Roman" w:cs="Times New Roman"/>
          <w:sz w:val="24"/>
          <w:szCs w:val="24"/>
        </w:rPr>
        <w:t>адресуются Совету Общественной палаты.</w:t>
      </w:r>
    </w:p>
    <w:p w14:paraId="27E986DD" w14:textId="1A78C2F6" w:rsidR="00C420E3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Список кандидатов на вакантн</w:t>
      </w:r>
      <w:r w:rsidR="00F8544E" w:rsidRPr="006E296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6E2961">
        <w:rPr>
          <w:rFonts w:ascii="Times New Roman" w:hAnsi="Times New Roman" w:cs="Times New Roman"/>
          <w:sz w:val="24"/>
          <w:szCs w:val="24"/>
        </w:rPr>
        <w:t>е</w:t>
      </w:r>
      <w:r w:rsidR="00F8544E" w:rsidRPr="006E296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8544E" w:rsidRPr="006E29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8544E" w:rsidRPr="006E2961">
        <w:rPr>
          <w:rFonts w:ascii="Times New Roman" w:hAnsi="Times New Roman" w:cs="Times New Roman"/>
          <w:sz w:val="24"/>
          <w:szCs w:val="24"/>
        </w:rPr>
        <w:t>)</w:t>
      </w:r>
      <w:r w:rsidRPr="006E2961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544E" w:rsidRPr="006E2961">
        <w:rPr>
          <w:rFonts w:ascii="Times New Roman" w:hAnsi="Times New Roman" w:cs="Times New Roman"/>
          <w:sz w:val="24"/>
          <w:szCs w:val="24"/>
        </w:rPr>
        <w:t>о(а)</w:t>
      </w:r>
      <w:r w:rsidRPr="006E29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r w:rsidR="00F8544E" w:rsidRPr="006E2961">
        <w:rPr>
          <w:rFonts w:ascii="Times New Roman" w:hAnsi="Times New Roman" w:cs="Times New Roman"/>
          <w:sz w:val="24"/>
          <w:szCs w:val="24"/>
        </w:rPr>
        <w:t>состо</w:t>
      </w:r>
      <w:r w:rsidR="001329AC" w:rsidRPr="006E2961">
        <w:rPr>
          <w:rFonts w:ascii="Times New Roman" w:hAnsi="Times New Roman" w:cs="Times New Roman"/>
          <w:sz w:val="24"/>
          <w:szCs w:val="24"/>
        </w:rPr>
        <w:t>и</w:t>
      </w:r>
      <w:r w:rsidR="00F8544E" w:rsidRPr="006E2961">
        <w:rPr>
          <w:rFonts w:ascii="Times New Roman" w:hAnsi="Times New Roman" w:cs="Times New Roman"/>
          <w:sz w:val="24"/>
          <w:szCs w:val="24"/>
        </w:rPr>
        <w:t>т из</w:t>
      </w:r>
      <w:r w:rsidRPr="006E2961">
        <w:rPr>
          <w:rFonts w:ascii="Times New Roman" w:hAnsi="Times New Roman" w:cs="Times New Roman"/>
          <w:sz w:val="24"/>
          <w:szCs w:val="24"/>
        </w:rPr>
        <w:t>:</w:t>
      </w:r>
    </w:p>
    <w:p w14:paraId="44E7944B" w14:textId="77777777" w:rsidR="003D6C5D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6E2961">
        <w:rPr>
          <w:rFonts w:ascii="Times New Roman" w:hAnsi="Times New Roman" w:cs="Times New Roman"/>
          <w:sz w:val="24"/>
          <w:szCs w:val="24"/>
        </w:rPr>
        <w:t xml:space="preserve"> и письменно подтвердивших свое заявление на вхождение в состав Общественной палаты</w:t>
      </w:r>
      <w:r w:rsidRPr="006E296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0CA15" w14:textId="77777777" w:rsidR="00C420E3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в процессе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>.</w:t>
      </w:r>
    </w:p>
    <w:p w14:paraId="01C52A06" w14:textId="6AAB57F4" w:rsidR="00F8544E" w:rsidRPr="006E2961" w:rsidRDefault="00F8544E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 xml:space="preserve">Период приема документов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не должен превышать 30 календарных дней. По окончании приема документов список кандидатов размещается на официальном сайте администрации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6E2961">
        <w:rPr>
          <w:rFonts w:ascii="Times New Roman" w:hAnsi="Times New Roman" w:cs="Times New Roman"/>
          <w:sz w:val="24"/>
          <w:szCs w:val="24"/>
        </w:rPr>
        <w:t xml:space="preserve"> и направляется в Совет Общественной палаты. </w:t>
      </w:r>
    </w:p>
    <w:p w14:paraId="03E9E9F9" w14:textId="4B4AADBC" w:rsidR="00C420E3" w:rsidRPr="006E2961" w:rsidRDefault="00F8544E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 xml:space="preserve">Совет Общественной палаты </w:t>
      </w:r>
      <w:r w:rsidR="00591135" w:rsidRPr="006E2961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</w:t>
      </w:r>
      <w:r w:rsidR="00E6164E" w:rsidRPr="006E2961">
        <w:rPr>
          <w:rFonts w:ascii="Times New Roman" w:hAnsi="Times New Roman" w:cs="Times New Roman"/>
          <w:sz w:val="24"/>
          <w:szCs w:val="24"/>
        </w:rPr>
        <w:t xml:space="preserve">обсуждает список кандидатов и направляет свои рекомендации тому должностному лицу или органу, который </w:t>
      </w:r>
      <w:r w:rsidR="0097153E" w:rsidRPr="006E2961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</w:t>
      </w:r>
      <w:r w:rsidR="00E6164E" w:rsidRPr="006E2961">
        <w:rPr>
          <w:rFonts w:ascii="Times New Roman" w:hAnsi="Times New Roman" w:cs="Times New Roman"/>
          <w:sz w:val="24"/>
          <w:szCs w:val="24"/>
        </w:rPr>
        <w:t>утверждает нового члена Общественной палаты.</w:t>
      </w:r>
    </w:p>
    <w:p w14:paraId="3FC1AC00" w14:textId="1FE5EE4E" w:rsidR="00890E2F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3</w:t>
      </w:r>
      <w:r w:rsidR="00890E2F" w:rsidRPr="006E2961">
        <w:rPr>
          <w:rFonts w:ascii="Times New Roman" w:hAnsi="Times New Roman" w:cs="Times New Roman"/>
          <w:sz w:val="24"/>
          <w:szCs w:val="24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256E2832" w14:textId="4CAD0BC7" w:rsidR="003B5DB9" w:rsidRDefault="003B5DB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E9C586" w14:textId="028F941F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2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002149" w:rsidRPr="00127A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24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2421">
        <w:rPr>
          <w:rFonts w:ascii="Times New Roman" w:hAnsi="Times New Roman" w:cs="Times New Roman"/>
          <w:sz w:val="24"/>
          <w:szCs w:val="24"/>
        </w:rPr>
        <w:t xml:space="preserve"> </w:t>
      </w:r>
      <w:r w:rsidRPr="001F669E">
        <w:rPr>
          <w:rFonts w:ascii="Times New Roman" w:hAnsi="Times New Roman" w:cs="Times New Roman"/>
          <w:b/>
          <w:sz w:val="24"/>
          <w:szCs w:val="24"/>
        </w:rPr>
        <w:t>Органы Общественной палаты</w:t>
      </w:r>
      <w:r w:rsidR="001F6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2BE6A" w14:textId="77777777" w:rsidR="001F669E" w:rsidRPr="00172421" w:rsidRDefault="001F669E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A26576" w14:textId="50C6C185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 1. Органами Общественной палаты являются:</w:t>
      </w:r>
    </w:p>
    <w:p w14:paraId="451B4180" w14:textId="0835DF5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палаты;</w:t>
      </w:r>
    </w:p>
    <w:p w14:paraId="41AC98FA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председатель Общественной палаты;</w:t>
      </w:r>
    </w:p>
    <w:p w14:paraId="1575819E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14:paraId="57FA5939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2. К исключительной компетенции Общественной палаты относится решение следующих вопросов:</w:t>
      </w:r>
    </w:p>
    <w:p w14:paraId="3A3DBCD8" w14:textId="77777777" w:rsidR="00172421" w:rsidRPr="00EA0960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14:paraId="6D827BD7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  <w:r w:rsidRPr="00172421">
        <w:rPr>
          <w:rFonts w:ascii="Times New Roman" w:hAnsi="Times New Roman" w:cs="Times New Roman"/>
          <w:sz w:val="24"/>
          <w:szCs w:val="24"/>
        </w:rPr>
        <w:lastRenderedPageBreak/>
        <w:t>2) избрание председателя Общественной палаты и заместителей председателя Общественной палаты;</w:t>
      </w:r>
    </w:p>
    <w:p w14:paraId="41D5CAF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5"/>
      <w:bookmarkEnd w:id="4"/>
      <w:r w:rsidRPr="00172421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4. 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724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172421">
          <w:rPr>
            <w:rFonts w:ascii="Times New Roman" w:hAnsi="Times New Roman" w:cs="Times New Roman"/>
            <w:sz w:val="24"/>
            <w:szCs w:val="24"/>
          </w:rPr>
          <w:t>4 части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4C764361" w:rsidR="0033127F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5. В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 входят председатель Общественной палаты, заместители председателя Общественной палаты, председатели комиссий Общественной палаты</w:t>
      </w:r>
      <w:r w:rsidR="00FC6378">
        <w:rPr>
          <w:rFonts w:ascii="Times New Roman" w:hAnsi="Times New Roman" w:cs="Times New Roman"/>
          <w:sz w:val="24"/>
          <w:szCs w:val="24"/>
        </w:rPr>
        <w:t xml:space="preserve"> и ответственный секретарь</w:t>
      </w:r>
      <w:r w:rsidR="0033127F">
        <w:rPr>
          <w:rFonts w:ascii="Times New Roman" w:hAnsi="Times New Roman" w:cs="Times New Roman"/>
          <w:sz w:val="24"/>
          <w:szCs w:val="24"/>
        </w:rPr>
        <w:t>.</w:t>
      </w:r>
    </w:p>
    <w:p w14:paraId="23353DEB" w14:textId="228CEB9F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 w:rsidR="006773C2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 является председатель Общественной палаты.</w:t>
      </w:r>
    </w:p>
    <w:p w14:paraId="06FD4CEC" w14:textId="412E304F" w:rsidR="00127AF0" w:rsidRPr="00172421" w:rsidRDefault="00127AF0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Общественной палаты проводятся не реже одного раза в </w:t>
      </w:r>
      <w:r w:rsidR="00FC6378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529E0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14:paraId="1174577C" w14:textId="3131DB10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</w:t>
      </w:r>
      <w:r w:rsidR="00127AF0">
        <w:rPr>
          <w:rFonts w:ascii="Times New Roman" w:hAnsi="Times New Roman" w:cs="Times New Roman"/>
          <w:sz w:val="24"/>
          <w:szCs w:val="24"/>
        </w:rPr>
        <w:t>, утверждает (уточняет) план работы на месяц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374CF31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14:paraId="1E174274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14:paraId="79E18764" w14:textId="0649D207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2421" w:rsidRPr="00172421">
        <w:rPr>
          <w:rFonts w:ascii="Times New Roman" w:hAnsi="Times New Roman" w:cs="Times New Roman"/>
          <w:sz w:val="24"/>
          <w:szCs w:val="24"/>
        </w:rPr>
        <w:t>) принимает решение о привлечении к работе Общественной палаты граждан и некоммерческих организаций, представители которых не вошли в ее состав;</w:t>
      </w:r>
    </w:p>
    <w:p w14:paraId="5C13F5D9" w14:textId="17DF8FBE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2421" w:rsidRPr="00172421">
        <w:rPr>
          <w:rFonts w:ascii="Times New Roman" w:hAnsi="Times New Roman" w:cs="Times New Roman"/>
          <w:sz w:val="24"/>
          <w:szCs w:val="24"/>
        </w:rPr>
        <w:t>) направляет запросы Общественной палаты в 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 муниципальных организации, иные организации, осуществляющие в соответствии с федеральными законами отдельные публичные полномочия на территории Московской области;</w:t>
      </w:r>
    </w:p>
    <w:p w14:paraId="04CB5CAE" w14:textId="10FC6B95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421" w:rsidRPr="00172421">
        <w:rPr>
          <w:rFonts w:ascii="Times New Roman" w:hAnsi="Times New Roman" w:cs="Times New Roman"/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14:paraId="08AF2055" w14:textId="2FEE5BCB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421" w:rsidRPr="00172421">
        <w:rPr>
          <w:rFonts w:ascii="Times New Roman" w:hAnsi="Times New Roman" w:cs="Times New Roman"/>
          <w:sz w:val="24"/>
          <w:szCs w:val="24"/>
        </w:rPr>
        <w:t>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14:paraId="41781B4B" w14:textId="638271C9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421" w:rsidRPr="00172421">
        <w:rPr>
          <w:rFonts w:ascii="Times New Roman" w:hAnsi="Times New Roman" w:cs="Times New Roman"/>
          <w:sz w:val="24"/>
          <w:szCs w:val="24"/>
        </w:rPr>
        <w:t>) вносит предложения по изменению Регламента Общественной палаты;</w:t>
      </w:r>
    </w:p>
    <w:p w14:paraId="37BBF1DA" w14:textId="1DB89DD0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2421" w:rsidRPr="00172421">
        <w:rPr>
          <w:rFonts w:ascii="Times New Roman" w:hAnsi="Times New Roman" w:cs="Times New Roman"/>
          <w:sz w:val="24"/>
          <w:szCs w:val="24"/>
        </w:rPr>
        <w:t>) осуществляет иные полномочия в соответствии с законодательством Московской области и Регламентом Общественной палаты.</w:t>
      </w:r>
    </w:p>
    <w:p w14:paraId="4039F75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AD362F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14:paraId="6A8919DD" w14:textId="2BA9241D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организует работу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палаты;</w:t>
      </w:r>
    </w:p>
    <w:p w14:paraId="28B21598" w14:textId="7C92D74F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2) определяет обязанности заместителей председателя Общественной палаты по согласованию с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оветом Общественной палаты;</w:t>
      </w:r>
    </w:p>
    <w:p w14:paraId="52F327AF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представляет Общественную палату в отношениях с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некоммерческими организациями, гражданами;</w:t>
      </w:r>
    </w:p>
    <w:p w14:paraId="554638A5" w14:textId="42F0C8D2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4) выступает с предложением о проведении внеочередного заседания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палаты;</w:t>
      </w:r>
    </w:p>
    <w:p w14:paraId="01F7E424" w14:textId="1A9663F2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5) подписывает решения, обращения и иные документы, принятые Общественной палатой,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оветом Общественной палаты, а также запросы Общественной палаты;</w:t>
      </w:r>
    </w:p>
    <w:p w14:paraId="4CB9240F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7) осуществляет иные полномочия в соответствии с законодательством Московской области и Регламентом Общественной палаты.</w:t>
      </w:r>
    </w:p>
    <w:p w14:paraId="1FA51AE6" w14:textId="6324FCF1" w:rsidR="00127AF0" w:rsidRDefault="00172421" w:rsidP="00356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lastRenderedPageBreak/>
        <w:t>9.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организаций, другие граждане.</w:t>
      </w:r>
    </w:p>
    <w:p w14:paraId="1D088D95" w14:textId="77777777" w:rsidR="00356578" w:rsidRDefault="00356578" w:rsidP="00356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73EA67" w14:textId="77777777" w:rsidR="00127AF0" w:rsidRDefault="00127AF0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3A4C3E9" w14:textId="77777777" w:rsidR="00127AF0" w:rsidRDefault="00127AF0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4E3265" w14:textId="76F4426A" w:rsidR="00890E2F" w:rsidRPr="006C0FE7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0FE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14:paraId="44D47832" w14:textId="77777777" w:rsidR="0033127F" w:rsidRPr="006C0FE7" w:rsidRDefault="0033127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4E10529" w14:textId="71B799F1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Член Общественной палаты</w:t>
      </w:r>
    </w:p>
    <w:p w14:paraId="32E7B38E" w14:textId="22BDF529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Членом Общественной палаты городского округа может быть гражданин Российской Федерации, постоянно проживающий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достигший возраста 18 лет.</w:t>
      </w:r>
    </w:p>
    <w:p w14:paraId="7DE02DAB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14:paraId="1C44E63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14:paraId="1A40B7C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14:paraId="3FD81BEC" w14:textId="77777777" w:rsidR="00890E2F" w:rsidRPr="00DF5C34" w:rsidRDefault="00890E2F" w:rsidP="00F9612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3) лица, не являющиеся гражданами РФ или имеющими двойное гражданство;</w:t>
      </w:r>
    </w:p>
    <w:p w14:paraId="60B40E84" w14:textId="7AC1536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 xml:space="preserve">4) лица, членство которых в Общественной палате ранее было прекращено в случаях, установленных подпунктами 7 или 9 пункта 1 статьи </w:t>
      </w:r>
      <w:r w:rsidR="006773C2">
        <w:rPr>
          <w:rFonts w:ascii="Times New Roman" w:hAnsi="Times New Roman" w:cs="Times New Roman"/>
          <w:bCs/>
          <w:sz w:val="24"/>
          <w:szCs w:val="24"/>
        </w:rPr>
        <w:t>20</w:t>
      </w:r>
      <w:r w:rsidRPr="00DF5C3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Положения;</w:t>
      </w:r>
    </w:p>
    <w:p w14:paraId="769DB95D" w14:textId="5390592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5</w:t>
      </w:r>
      <w:r w:rsidRPr="00DF5C34">
        <w:rPr>
          <w:rFonts w:ascii="Times New Roman" w:hAnsi="Times New Roman" w:cs="Times New Roman"/>
          <w:sz w:val="24"/>
          <w:szCs w:val="24"/>
        </w:rPr>
        <w:t xml:space="preserve"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должности муниципальной службы, депутаты </w:t>
      </w:r>
      <w:r w:rsidR="006C31FB">
        <w:rPr>
          <w:rFonts w:ascii="Times New Roman" w:hAnsi="Times New Roman" w:cs="Times New Roman"/>
          <w:sz w:val="24"/>
          <w:szCs w:val="24"/>
        </w:rPr>
        <w:t>Совета депутатов городского округа Домодедово.</w:t>
      </w:r>
    </w:p>
    <w:p w14:paraId="1BDD15B4" w14:textId="226F91A1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850DD">
        <w:rPr>
          <w:rFonts w:ascii="Times New Roman" w:hAnsi="Times New Roman" w:cs="Times New Roman"/>
          <w:sz w:val="24"/>
          <w:szCs w:val="24"/>
        </w:rPr>
        <w:t>О</w:t>
      </w:r>
      <w:r w:rsidRPr="00DF5C34"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14:paraId="0B966A0B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6EDEB2" w14:textId="3E101A0A" w:rsidR="00890E2F" w:rsidRPr="00EA0960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Участие членов Общественной палаты в ее деятельности</w:t>
      </w:r>
    </w:p>
    <w:p w14:paraId="6B01FD2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465A85AF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19C7586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14:paraId="0F981CE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59987798" w14:textId="340F6C24" w:rsidR="00890E2F" w:rsidRPr="00E459C1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14:paraId="4930E13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733D543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12D3F21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14:paraId="67FBDE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14:paraId="4481CC2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14:paraId="42818F3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D62612" w14:textId="13845C9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>. Права и гарантии, обеспечивающие участие члена Общественной палаты в работе Общественной палаты</w:t>
      </w:r>
    </w:p>
    <w:p w14:paraId="64F22CFB" w14:textId="2614CDF1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Отзыв члена Общественной палаты выдвинувш</w:t>
      </w:r>
      <w:r w:rsidR="003B74A4">
        <w:rPr>
          <w:rFonts w:ascii="Times New Roman" w:hAnsi="Times New Roman" w:cs="Times New Roman"/>
          <w:sz w:val="24"/>
          <w:szCs w:val="24"/>
        </w:rPr>
        <w:t>ей</w:t>
      </w:r>
      <w:r w:rsidRPr="00DF5C34">
        <w:rPr>
          <w:rFonts w:ascii="Times New Roman" w:hAnsi="Times New Roman" w:cs="Times New Roman"/>
          <w:sz w:val="24"/>
          <w:szCs w:val="24"/>
        </w:rPr>
        <w:t xml:space="preserve"> его организацией не допускается.</w:t>
      </w:r>
    </w:p>
    <w:p w14:paraId="072D5ABD" w14:textId="3F8A5171" w:rsidR="005B2BAE" w:rsidRDefault="005B2BA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4B1535" w14:textId="65BD9D59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Кодекс этики членов Общественной палаты</w:t>
      </w:r>
    </w:p>
    <w:p w14:paraId="2C7F0C0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14:paraId="20FC856B" w14:textId="7B7C2DD3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14:paraId="65F6EE09" w14:textId="3DA2C5F9" w:rsidR="001653AE" w:rsidRDefault="001653A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5C903" w14:textId="61197857" w:rsidR="001653AE" w:rsidRPr="00FF1C46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56578" w:rsidRPr="0035657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Удостоверение члена Общественной палаты</w:t>
      </w:r>
    </w:p>
    <w:p w14:paraId="2FAD5FDE" w14:textId="7777777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 описание удостоверения утверждаются Общественной палатой.</w:t>
      </w:r>
    </w:p>
    <w:p w14:paraId="01FE84F5" w14:textId="696820E9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38706" w14:textId="7691B5A5" w:rsidR="00D82A20" w:rsidRPr="00FF1C46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56578" w:rsidRPr="0035657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66C" w:rsidRPr="00FF1C46">
        <w:rPr>
          <w:rFonts w:ascii="Times New Roman" w:hAnsi="Times New Roman" w:cs="Times New Roman"/>
          <w:b/>
          <w:sz w:val="24"/>
          <w:szCs w:val="24"/>
        </w:rPr>
        <w:t>Знаки отличия</w:t>
      </w:r>
      <w:r w:rsidRPr="00FF1C46">
        <w:rPr>
          <w:rFonts w:ascii="Times New Roman" w:hAnsi="Times New Roman" w:cs="Times New Roman"/>
          <w:b/>
          <w:sz w:val="24"/>
          <w:szCs w:val="24"/>
        </w:rPr>
        <w:t xml:space="preserve"> Общественной палаты</w:t>
      </w:r>
    </w:p>
    <w:p w14:paraId="4D8B2DBD" w14:textId="70521C69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Общественная палата имеет следующие </w:t>
      </w:r>
      <w:r w:rsidR="004E266C">
        <w:rPr>
          <w:rFonts w:ascii="Times New Roman" w:hAnsi="Times New Roman" w:cs="Times New Roman"/>
          <w:sz w:val="24"/>
          <w:szCs w:val="24"/>
        </w:rPr>
        <w:t>знаки отличия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458C72" w14:textId="0EFD9FE2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почетная грамота Общественной палаты;</w:t>
      </w:r>
    </w:p>
    <w:p w14:paraId="12EF5F6D" w14:textId="0FCA206F" w:rsidR="00D82A20" w:rsidRDefault="00D82A20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благодарственное письмо Общественной палаты</w:t>
      </w:r>
      <w:r w:rsidR="004E266C">
        <w:rPr>
          <w:rFonts w:ascii="Times New Roman" w:hAnsi="Times New Roman" w:cs="Times New Roman"/>
          <w:sz w:val="24"/>
          <w:szCs w:val="24"/>
        </w:rPr>
        <w:t>.</w:t>
      </w:r>
    </w:p>
    <w:p w14:paraId="584AEB75" w14:textId="6D09EB3B" w:rsidR="004E266C" w:rsidRDefault="00461BD5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14:paraId="309234EA" w14:textId="1AC7CDE3" w:rsidR="00461BD5" w:rsidRPr="00DF5C34" w:rsidRDefault="00461BD5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Общественная палата вправе ходатайствовать о награждении наградами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Общественной палаты Московской области.</w:t>
      </w:r>
    </w:p>
    <w:p w14:paraId="12970CF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811B7" w14:textId="1EE63D88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Прекращение и приостановление полномочий члена Общественной палаты</w:t>
      </w:r>
    </w:p>
    <w:p w14:paraId="0FC54D3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14:paraId="1F2EF2E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14:paraId="6729077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14:paraId="2C105CFD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) признания его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890E2F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0ACC19F3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</w:t>
      </w:r>
      <w:r w:rsidR="00890E2F" w:rsidRPr="00DF5C34">
        <w:rPr>
          <w:rFonts w:ascii="Times New Roman" w:hAnsi="Times New Roman" w:cs="Times New Roman"/>
          <w:sz w:val="24"/>
          <w:szCs w:val="24"/>
        </w:rPr>
        <w:t>) смерти члена Общественной палаты;</w:t>
      </w:r>
    </w:p>
    <w:p w14:paraId="530C300E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</w:t>
      </w:r>
      <w:r w:rsidR="00890E2F" w:rsidRPr="00DF5C34">
        <w:rPr>
          <w:rFonts w:ascii="Times New Roman" w:hAnsi="Times New Roman" w:cs="Times New Roman"/>
          <w:sz w:val="24"/>
          <w:szCs w:val="24"/>
        </w:rPr>
        <w:t>) вступления в законную силу вынесенного в отношении его обвинительного приговора суда;</w:t>
      </w:r>
    </w:p>
    <w:p w14:paraId="159C6C72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6</w:t>
      </w:r>
      <w:r w:rsidR="00890E2F" w:rsidRPr="00DF5C34">
        <w:rPr>
          <w:rFonts w:ascii="Times New Roman" w:hAnsi="Times New Roman" w:cs="Times New Roman"/>
          <w:sz w:val="24"/>
          <w:szCs w:val="24"/>
        </w:rPr>
        <w:t>)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14:paraId="2CF8FF59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7</w:t>
      </w:r>
      <w:r w:rsidR="00890E2F" w:rsidRPr="00DF5C34">
        <w:rPr>
          <w:rFonts w:ascii="Times New Roman" w:hAnsi="Times New Roman" w:cs="Times New Roman"/>
          <w:sz w:val="24"/>
          <w:szCs w:val="24"/>
        </w:rPr>
        <w:t>) прекращения гражданства Российской Федерации</w:t>
      </w:r>
      <w:r w:rsidR="00333C71" w:rsidRPr="00DF5C34">
        <w:rPr>
          <w:rFonts w:ascii="Times New Roman" w:hAnsi="Times New Roman" w:cs="Times New Roman"/>
          <w:sz w:val="24"/>
          <w:szCs w:val="24"/>
        </w:rPr>
        <w:t xml:space="preserve"> или приобретения двойного гражданства</w:t>
      </w:r>
      <w:r w:rsidR="00890E2F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6768BA11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8</w:t>
      </w:r>
      <w:r w:rsidR="00890E2F" w:rsidRPr="00DF5C34">
        <w:rPr>
          <w:rFonts w:ascii="Times New Roman" w:hAnsi="Times New Roman" w:cs="Times New Roman"/>
          <w:sz w:val="24"/>
          <w:szCs w:val="24"/>
        </w:rPr>
        <w:t>) систематического (более трех раз) неучастия без уважительной причины в работе заседаний Общественной палаты;</w:t>
      </w:r>
    </w:p>
    <w:p w14:paraId="37B71BFB" w14:textId="63B91850" w:rsidR="00890E2F" w:rsidRPr="00EA0960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9</w:t>
      </w:r>
      <w:r w:rsidR="00890E2F" w:rsidRPr="00DF5C34">
        <w:rPr>
          <w:rFonts w:ascii="Times New Roman" w:hAnsi="Times New Roman" w:cs="Times New Roman"/>
          <w:sz w:val="24"/>
          <w:szCs w:val="24"/>
        </w:rPr>
        <w:t>) выезда за пределы</w:t>
      </w:r>
      <w:r w:rsidR="00A90455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8D105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6C31FB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890E2F" w:rsidRPr="00DF5C34">
        <w:rPr>
          <w:rFonts w:ascii="Times New Roman" w:hAnsi="Times New Roman" w:cs="Times New Roman"/>
          <w:sz w:val="24"/>
          <w:szCs w:val="24"/>
        </w:rPr>
        <w:t>Московской области на постоянное место жительства.</w:t>
      </w:r>
    </w:p>
    <w:p w14:paraId="06B9450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14:paraId="0C9AC789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E59502" w14:textId="57600E47" w:rsidR="00890E2F" w:rsidRPr="006C0FE7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0FE7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ОБЩЕСТВЕННОЙ ПАЛАТЫ</w:t>
      </w:r>
    </w:p>
    <w:p w14:paraId="0A923716" w14:textId="77777777" w:rsidR="00890E2F" w:rsidRPr="00DF5C34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57F3CD" w14:textId="4A347BCB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Первое заседание Общественной палаты</w:t>
      </w:r>
    </w:p>
    <w:p w14:paraId="45DFFCD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нового состава собирается на свое первое заседание не позднее чем через 30 </w:t>
      </w:r>
      <w:r w:rsidR="000E01DD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со дня утверждения правомочного состава Общественной палаты.</w:t>
      </w:r>
    </w:p>
    <w:p w14:paraId="3CF2FDE6" w14:textId="2EC64D7B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Первое заседание Общественной палаты созывает</w:t>
      </w:r>
      <w:r w:rsidR="000E01DD" w:rsidRPr="00DF5C34">
        <w:rPr>
          <w:rFonts w:ascii="Times New Roman" w:hAnsi="Times New Roman" w:cs="Times New Roman"/>
          <w:sz w:val="24"/>
          <w:szCs w:val="24"/>
        </w:rPr>
        <w:t xml:space="preserve">ся по инициативе </w:t>
      </w:r>
      <w:r w:rsidR="006C31FB">
        <w:rPr>
          <w:rFonts w:ascii="Times New Roman" w:hAnsi="Times New Roman" w:cs="Times New Roman"/>
          <w:sz w:val="24"/>
          <w:szCs w:val="24"/>
        </w:rPr>
        <w:t>Главы городского округа Домодедово</w:t>
      </w:r>
      <w:r w:rsidR="00B44AA9">
        <w:rPr>
          <w:rFonts w:ascii="Times New Roman" w:hAnsi="Times New Roman" w:cs="Times New Roman"/>
          <w:sz w:val="24"/>
          <w:szCs w:val="24"/>
        </w:rPr>
        <w:t xml:space="preserve"> и открывается старейшим по возрасту членом Общественной палаты.</w:t>
      </w:r>
    </w:p>
    <w:p w14:paraId="510332D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C1B36E" w14:textId="77829F6E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74A4" w:rsidRPr="003B7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Регламент Общественной палаты</w:t>
      </w:r>
    </w:p>
    <w:p w14:paraId="00FFA31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14:paraId="6A20BCE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14:paraId="04FB434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14:paraId="365004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14:paraId="36C5E3EC" w14:textId="3161E606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полномочия и порядок деятельности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 xml:space="preserve">редседателя Общественной палаты и </w:t>
      </w:r>
      <w:r w:rsidR="00561D95">
        <w:rPr>
          <w:rFonts w:ascii="Times New Roman" w:hAnsi="Times New Roman" w:cs="Times New Roman"/>
          <w:sz w:val="24"/>
          <w:szCs w:val="24"/>
        </w:rPr>
        <w:t>о</w:t>
      </w:r>
      <w:r w:rsidRPr="00DF5C34">
        <w:rPr>
          <w:rFonts w:ascii="Times New Roman" w:hAnsi="Times New Roman" w:cs="Times New Roman"/>
          <w:sz w:val="24"/>
          <w:szCs w:val="24"/>
        </w:rPr>
        <w:t>тветственного секретаря Общественной палаты;</w:t>
      </w:r>
    </w:p>
    <w:p w14:paraId="60C59BE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14:paraId="17FB4F4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14:paraId="1F1D268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6) порядок прекращения полномочий членов Общественной палаты;</w:t>
      </w:r>
    </w:p>
    <w:p w14:paraId="6BB3FFD8" w14:textId="64F9C309" w:rsidR="00561D95" w:rsidRDefault="00890E2F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7) иные вопросы организации и порядка деятельности Общественной палаты в соответствии с настоящим Положением.</w:t>
      </w:r>
    </w:p>
    <w:p w14:paraId="5CBC186B" w14:textId="77777777" w:rsidR="003B74A4" w:rsidRDefault="003B74A4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57364" w14:textId="7CC8EBBB" w:rsidR="00890E2F" w:rsidRPr="00DF5C34" w:rsidRDefault="00890E2F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74A4" w:rsidRPr="003B7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Основные формы деятельности Общественной палаты</w:t>
      </w:r>
    </w:p>
    <w:p w14:paraId="1D47AA9D" w14:textId="7897CB1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</w:t>
      </w:r>
      <w:r w:rsidR="00216218" w:rsidRPr="00DF5C34">
        <w:rPr>
          <w:rFonts w:ascii="Times New Roman" w:hAnsi="Times New Roman" w:cs="Times New Roman"/>
          <w:sz w:val="24"/>
          <w:szCs w:val="24"/>
        </w:rPr>
        <w:t>«</w:t>
      </w:r>
      <w:r w:rsidRPr="00DF5C34">
        <w:rPr>
          <w:rFonts w:ascii="Times New Roman" w:hAnsi="Times New Roman" w:cs="Times New Roman"/>
          <w:sz w:val="24"/>
          <w:szCs w:val="24"/>
        </w:rPr>
        <w:t>круглые столы</w:t>
      </w:r>
      <w:r w:rsidR="00216218" w:rsidRPr="00DF5C34">
        <w:rPr>
          <w:rFonts w:ascii="Times New Roman" w:hAnsi="Times New Roman" w:cs="Times New Roman"/>
          <w:sz w:val="24"/>
          <w:szCs w:val="24"/>
        </w:rPr>
        <w:t>»</w:t>
      </w:r>
      <w:r w:rsidRPr="00DF5C34">
        <w:rPr>
          <w:rFonts w:ascii="Times New Roman" w:hAnsi="Times New Roman" w:cs="Times New Roman"/>
          <w:sz w:val="24"/>
          <w:szCs w:val="24"/>
        </w:rPr>
        <w:t xml:space="preserve"> по общественно важным проблемам, опросы населения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14:paraId="61691336" w14:textId="0DCC336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Заседания Общественной палаты проводятся не реже </w:t>
      </w:r>
      <w:r w:rsidR="006C31FB">
        <w:rPr>
          <w:rFonts w:ascii="Times New Roman" w:hAnsi="Times New Roman" w:cs="Times New Roman"/>
          <w:sz w:val="24"/>
          <w:szCs w:val="24"/>
        </w:rPr>
        <w:t>двух раз в год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1712F814" w14:textId="6724E14B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Внеочередное заседание Общественной палаты может быть созвано по решению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>редседателя Общественной палаты или по инициативе не менее одной трети от установленного числа членов Общественной палаты.</w:t>
      </w:r>
    </w:p>
    <w:p w14:paraId="4DC3DB9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14:paraId="6DCC6F98" w14:textId="615B663A" w:rsidR="00890E2F" w:rsidRPr="001A6442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могут принимать участие глава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заместители главы, председатель и депутаты Совета депутатов, иные должностные лица органов местного самоуправления.</w:t>
      </w:r>
    </w:p>
    <w:p w14:paraId="26384FC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A076B" w14:textId="2396DE1A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Решения Общественной палаты</w:t>
      </w:r>
    </w:p>
    <w:p w14:paraId="1A5F5F0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14:paraId="57CC4EC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14:paraId="53F60E1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</w:t>
      </w:r>
      <w:r w:rsidRPr="00DF5C34">
        <w:rPr>
          <w:rFonts w:ascii="Times New Roman" w:hAnsi="Times New Roman" w:cs="Times New Roman"/>
          <w:sz w:val="24"/>
          <w:szCs w:val="24"/>
        </w:rPr>
        <w:lastRenderedPageBreak/>
        <w:t>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14:paraId="2187693D" w14:textId="150E235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В случае равенства голосов голос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>редседателя Общественной палаты является решающим.</w:t>
      </w:r>
    </w:p>
    <w:p w14:paraId="62DD1DAD" w14:textId="5A6DEDE2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FE99F" w14:textId="44D95E28" w:rsidR="00561D95" w:rsidRPr="001F669E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3B74A4">
        <w:rPr>
          <w:b/>
          <w:bCs/>
        </w:rPr>
        <w:t>2</w:t>
      </w:r>
      <w:r w:rsidR="00356578">
        <w:rPr>
          <w:b/>
          <w:bCs/>
        </w:rPr>
        <w:t>5</w:t>
      </w:r>
      <w:r w:rsidRPr="00561D95">
        <w:t xml:space="preserve">. </w:t>
      </w:r>
      <w:r w:rsidRPr="001F669E">
        <w:rPr>
          <w:b/>
        </w:rPr>
        <w:t>Общественный контроль</w:t>
      </w:r>
    </w:p>
    <w:p w14:paraId="1F7BB3C2" w14:textId="5013D00A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При осуществлении общественного контроля Общественная палата </w:t>
      </w:r>
      <w:proofErr w:type="gramStart"/>
      <w:r w:rsidRPr="00561D95">
        <w:t>обязана</w:t>
      </w:r>
      <w:proofErr w:type="gramEnd"/>
      <w:r w:rsidRPr="00561D95">
        <w:t xml:space="preserve">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67ABDD49" w14:textId="37E20070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Общественный контроль осуществляется Общественной палатой на территории </w:t>
      </w:r>
      <w:r w:rsidR="00180791">
        <w:t xml:space="preserve">городского округа Домодедово </w:t>
      </w:r>
      <w:r w:rsidRPr="00561D95">
        <w:t>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14:paraId="4755221F" w14:textId="3D29E78D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В настоящем </w:t>
      </w:r>
      <w:r w:rsidR="003B74A4">
        <w:t>Положении</w:t>
      </w:r>
      <w:r w:rsidRPr="00561D95">
        <w:t xml:space="preserve"> используются понятия, установленные Федеральным законом </w:t>
      </w:r>
      <w:r w:rsidR="00B9003F">
        <w:t>«</w:t>
      </w:r>
      <w:r w:rsidRPr="00561D95">
        <w:t>Об основах общественного контроля в Российской Федерации</w:t>
      </w:r>
      <w:r w:rsidR="00B9003F">
        <w:t>»</w:t>
      </w:r>
      <w:r w:rsidRPr="00561D95">
        <w:t>.</w:t>
      </w:r>
    </w:p>
    <w:p w14:paraId="280AC89E" w14:textId="6DCDCDF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</w:t>
      </w:r>
    </w:p>
    <w:p w14:paraId="40BF2892" w14:textId="41A5E19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Общественная палата осуществляет общественный контроль в порядке, предусмотренном Федеральным законом </w:t>
      </w:r>
      <w:r w:rsidR="00B9003F">
        <w:t>«</w:t>
      </w:r>
      <w:r w:rsidRPr="00561D95">
        <w:t>Об основах общественного контроля в Российской Федерации</w:t>
      </w:r>
      <w:r w:rsidR="00B9003F">
        <w:t>»</w:t>
      </w:r>
      <w:r w:rsidRPr="00561D95">
        <w:t xml:space="preserve">, Законом Московской области </w:t>
      </w:r>
      <w:r w:rsidR="00B9003F">
        <w:t>«</w:t>
      </w:r>
      <w:r w:rsidRPr="00561D95">
        <w:t>Об отдельных вопросах осуществления общественного контроля в Московской области</w:t>
      </w:r>
      <w:r w:rsidR="00B9003F">
        <w:t>»</w:t>
      </w:r>
      <w:r w:rsidRPr="00561D95">
        <w:t xml:space="preserve">, настоящим </w:t>
      </w:r>
      <w:r w:rsidR="003B74A4">
        <w:t>Положением</w:t>
      </w:r>
      <w:r w:rsidRPr="00561D95">
        <w:t xml:space="preserve"> и иными нормативными правовыми актами Московской области.</w:t>
      </w:r>
    </w:p>
    <w:p w14:paraId="00843459" w14:textId="1585652A" w:rsidR="00561D95" w:rsidRPr="00EA0960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6AD8DC7F" w14:textId="36B19500" w:rsidR="00561D95" w:rsidRPr="00561D95" w:rsidRDefault="00561D95" w:rsidP="00561D95">
      <w:pPr>
        <w:widowControl w:val="0"/>
        <w:autoSpaceDE w:val="0"/>
        <w:autoSpaceDN w:val="0"/>
        <w:jc w:val="both"/>
        <w:outlineLvl w:val="0"/>
      </w:pPr>
      <w:r>
        <w:tab/>
      </w: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356578">
        <w:rPr>
          <w:b/>
          <w:bCs/>
        </w:rPr>
        <w:t>6</w:t>
      </w:r>
      <w:r w:rsidRPr="00561D95">
        <w:t xml:space="preserve">. </w:t>
      </w:r>
      <w:r w:rsidRPr="001F669E">
        <w:rPr>
          <w:b/>
        </w:rPr>
        <w:t>Общественный мониторинг</w:t>
      </w:r>
    </w:p>
    <w:p w14:paraId="58A09645" w14:textId="1AFC57F1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Общественный мониторинг проводится по решению совета Общественной палаты, которое размещается на официальном сайте Общественной палаты</w:t>
      </w:r>
      <w:proofErr w:type="gramStart"/>
      <w:r w:rsidR="00B9003F">
        <w:rPr>
          <w:vertAlign w:val="superscript"/>
        </w:rPr>
        <w:t>1</w:t>
      </w:r>
      <w:proofErr w:type="gramEnd"/>
      <w:r w:rsidRPr="00561D95">
        <w:t xml:space="preserve"> в течение пяти рабочих дней с момента принятия решения.</w:t>
      </w:r>
    </w:p>
    <w:p w14:paraId="23B1C5C3" w14:textId="5DE86095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Информация о предмете общественного мониторинга, сроках, порядке его проведения и определения его результатов </w:t>
      </w:r>
      <w:r w:rsidR="004C69F3" w:rsidRPr="00561D95">
        <w:t>размещается на официальном сайте Общественной палаты.</w:t>
      </w:r>
    </w:p>
    <w:p w14:paraId="75FC8481" w14:textId="314EAFD6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иными органами и организациями, в отношении которых проводился общественный мониторинг.</w:t>
      </w:r>
    </w:p>
    <w:p w14:paraId="737451AE" w14:textId="6E5683C0" w:rsidR="00561D95" w:rsidRPr="00561D95" w:rsidRDefault="003B74A4" w:rsidP="00561D95">
      <w:pPr>
        <w:widowControl w:val="0"/>
        <w:autoSpaceDE w:val="0"/>
        <w:autoSpaceDN w:val="0"/>
        <w:jc w:val="both"/>
      </w:pPr>
      <w:r>
        <w:tab/>
      </w:r>
      <w:proofErr w:type="gramStart"/>
      <w:r w:rsidR="00561D95" w:rsidRPr="00561D95">
        <w:t>Итоговый документ, подготовленный по результатам общественного мониторинга размещается</w:t>
      </w:r>
      <w:proofErr w:type="gramEnd"/>
      <w:r w:rsidR="00561D95" w:rsidRPr="00561D95">
        <w:t xml:space="preserve"> на официальном сайте Общественной палаты.</w:t>
      </w:r>
    </w:p>
    <w:p w14:paraId="506E7420" w14:textId="01E6661F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3869C977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4D62ABE7" w14:textId="0812FE2E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356578">
        <w:rPr>
          <w:b/>
          <w:bCs/>
        </w:rPr>
        <w:t>7</w:t>
      </w:r>
      <w:r w:rsidRPr="00561D95">
        <w:t xml:space="preserve">. </w:t>
      </w:r>
      <w:r w:rsidRPr="00FF1C46">
        <w:rPr>
          <w:b/>
        </w:rPr>
        <w:t>Общественная проверка</w:t>
      </w:r>
    </w:p>
    <w:p w14:paraId="36B822ED" w14:textId="11B406FF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7632FD">
        <w:t>«</w:t>
      </w:r>
      <w:r w:rsidRPr="00561D95">
        <w:t>Об основах общественного контроля в Российской Федерации</w:t>
      </w:r>
      <w:r w:rsidR="007632FD">
        <w:t>»</w:t>
      </w:r>
      <w:r w:rsidRPr="00561D95">
        <w:t xml:space="preserve"> и Законом Московской области </w:t>
      </w:r>
      <w:r w:rsidR="007632FD">
        <w:t>«</w:t>
      </w:r>
      <w:r w:rsidRPr="00561D95">
        <w:t>Об отдельных вопросах осуществления общественного контроля в Московской области</w:t>
      </w:r>
      <w:r w:rsidR="007632FD">
        <w:t>»</w:t>
      </w:r>
      <w:r w:rsidRPr="00561D95">
        <w:t>, либо по результатам общественного мониторинга, проведенного Общественной палатой.</w:t>
      </w:r>
    </w:p>
    <w:p w14:paraId="5120A9D9" w14:textId="2F02B2FD" w:rsidR="00561D95" w:rsidRPr="00561D95" w:rsidRDefault="007632FD" w:rsidP="00561D95">
      <w:pPr>
        <w:widowControl w:val="0"/>
        <w:autoSpaceDE w:val="0"/>
        <w:autoSpaceDN w:val="0"/>
        <w:jc w:val="both"/>
      </w:pPr>
      <w:r>
        <w:lastRenderedPageBreak/>
        <w:tab/>
      </w:r>
      <w:r w:rsidR="00561D95" w:rsidRPr="00561D95">
        <w:t xml:space="preserve">Решение </w:t>
      </w:r>
      <w:r>
        <w:t>С</w:t>
      </w:r>
      <w:r w:rsidR="00561D95" w:rsidRPr="00561D95">
        <w:t xml:space="preserve">овета Общественной палаты о проведении общественной проверки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</w:t>
      </w:r>
      <w:proofErr w:type="gramStart"/>
      <w:r w:rsidR="00561D95" w:rsidRPr="00561D95">
        <w:t>позднее</w:t>
      </w:r>
      <w:proofErr w:type="gramEnd"/>
      <w:r w:rsidR="00561D95" w:rsidRPr="00561D95">
        <w:t xml:space="preserve"> чем за три дня до начала проверки.</w:t>
      </w:r>
    </w:p>
    <w:p w14:paraId="6D20DC2C" w14:textId="15996B95" w:rsidR="00561D95" w:rsidRPr="00561D95" w:rsidRDefault="00B9003F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67C818A9" w:rsidR="00561D95" w:rsidRPr="00EA0960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После принятия решения о проведении общественной проверки Общественная палата в течение трех рабочих дней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</w:t>
      </w:r>
      <w:r w:rsidR="007259E4">
        <w:t>С</w:t>
      </w:r>
      <w:r w:rsidRPr="00561D95">
        <w:t xml:space="preserve">овета Общественной палаты на проведение общественной проверки. При внесении изменений в решение </w:t>
      </w:r>
      <w:r w:rsidR="003203D2">
        <w:t>С</w:t>
      </w:r>
      <w:r w:rsidRPr="00561D95"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42D19D58" w:rsidR="00561D95" w:rsidRPr="00561D95" w:rsidRDefault="003203D2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</w:t>
      </w:r>
      <w:proofErr w:type="gramStart"/>
      <w:r w:rsidR="00561D95" w:rsidRPr="00561D95">
        <w:t>несут обязанности</w:t>
      </w:r>
      <w:proofErr w:type="gramEnd"/>
      <w:r w:rsidR="00561D95" w:rsidRPr="00561D95">
        <w:t xml:space="preserve">, предусмотренные Федеральным законом </w:t>
      </w:r>
      <w:r>
        <w:t>«</w:t>
      </w:r>
      <w:r w:rsidR="00561D95" w:rsidRPr="00561D95">
        <w:t>Об основах общественного контроля в Российской Федерации</w:t>
      </w:r>
      <w:r>
        <w:t>»</w:t>
      </w:r>
      <w:r w:rsidR="00561D95" w:rsidRPr="00561D95">
        <w:t>.</w:t>
      </w:r>
    </w:p>
    <w:p w14:paraId="1DF0C023" w14:textId="64A0D8F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В целях проведения общественной проверки Общественная палата вправе направить в адрес проверяемого органа или организации запрос о предоставлении необходимых для проведения общественной проверки документов и материалов.</w:t>
      </w:r>
    </w:p>
    <w:p w14:paraId="3807C5AC" w14:textId="7E8E0ED5" w:rsidR="00561D95" w:rsidRPr="00561D95" w:rsidRDefault="003203D2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14:paraId="1D3731DA" w14:textId="23C8ACFB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Срок проведения общественной проверки не должен превышать 30 дней.</w:t>
      </w:r>
    </w:p>
    <w:p w14:paraId="69802DEB" w14:textId="70136D7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 w:rsidR="003203D2">
        <w:t>«</w:t>
      </w:r>
      <w:r w:rsidRPr="00561D95">
        <w:t>Об основах общественного контроля в Российской Федерации</w:t>
      </w:r>
      <w:r w:rsidR="003203D2">
        <w:t>»</w:t>
      </w:r>
      <w:r w:rsidRPr="00561D95">
        <w:t>.</w:t>
      </w:r>
    </w:p>
    <w:p w14:paraId="756E7346" w14:textId="345BC37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6.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14:paraId="29493BA4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7981DC1D" w14:textId="282B5F0C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3203D2">
        <w:rPr>
          <w:b/>
          <w:bCs/>
        </w:rPr>
        <w:t>2</w:t>
      </w:r>
      <w:r w:rsidR="00356578">
        <w:rPr>
          <w:b/>
          <w:bCs/>
        </w:rPr>
        <w:t>8</w:t>
      </w:r>
      <w:r w:rsidRPr="00561D95">
        <w:t xml:space="preserve">. </w:t>
      </w:r>
      <w:r w:rsidRPr="00FF1C46">
        <w:rPr>
          <w:b/>
        </w:rPr>
        <w:t>Общественная экспертиза</w:t>
      </w:r>
    </w:p>
    <w:p w14:paraId="6E40F478" w14:textId="148311AD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</w:t>
      </w:r>
      <w:proofErr w:type="gramStart"/>
      <w:r w:rsidRPr="00561D95">
        <w:t>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пяти рабочих дней с момента принятия решения о проведении общественной</w:t>
      </w:r>
      <w:proofErr w:type="gramEnd"/>
      <w:r w:rsidRPr="00561D95">
        <w:t xml:space="preserve"> экспертизы, либо по результатам общественного мониторинга, проведенного Общественной палатой.</w:t>
      </w:r>
    </w:p>
    <w:p w14:paraId="4CEFA09F" w14:textId="11851B85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</w:t>
      </w:r>
      <w:proofErr w:type="gramStart"/>
      <w:r w:rsidRPr="00561D95">
        <w:t xml:space="preserve">Решение </w:t>
      </w:r>
      <w:r w:rsidR="009F04B4">
        <w:t>С</w:t>
      </w:r>
      <w:r w:rsidRPr="00561D95">
        <w:t xml:space="preserve">овета Общественной палаты о проведении общественной экспертизы принимается в течение трех рабочих дней с момента поступления обращения от органов и организаций или подготовки итогового документа по результатам общественного </w:t>
      </w:r>
      <w:r w:rsidRPr="00561D95">
        <w:lastRenderedPageBreak/>
        <w:t>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</w:t>
      </w:r>
      <w:proofErr w:type="gramEnd"/>
      <w:r w:rsidRPr="00561D95">
        <w:t xml:space="preserve"> на официальном сайте Общественной палаты не </w:t>
      </w:r>
      <w:proofErr w:type="gramStart"/>
      <w:r w:rsidRPr="00561D95">
        <w:t>позднее</w:t>
      </w:r>
      <w:proofErr w:type="gramEnd"/>
      <w:r w:rsidRPr="00561D95">
        <w:t xml:space="preserve"> чем за три дня до начала экспертизы.</w:t>
      </w:r>
    </w:p>
    <w:p w14:paraId="1FF1C583" w14:textId="513A27A3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39B7802C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Интернет.</w:t>
      </w:r>
    </w:p>
    <w:p w14:paraId="51AB0098" w14:textId="777AC466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4. 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>.</w:t>
      </w:r>
    </w:p>
    <w:p w14:paraId="6D37F6F9" w14:textId="47BC1839" w:rsidR="004C69F3" w:rsidRPr="00561D95" w:rsidRDefault="00561D95" w:rsidP="004C69F3">
      <w:pPr>
        <w:widowControl w:val="0"/>
        <w:autoSpaceDE w:val="0"/>
        <w:autoSpaceDN w:val="0"/>
        <w:jc w:val="both"/>
      </w:pPr>
      <w:r>
        <w:tab/>
      </w:r>
      <w:r w:rsidRPr="00561D95">
        <w:t>5.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</w:t>
      </w:r>
      <w:r w:rsidR="004C69F3">
        <w:t xml:space="preserve"> и </w:t>
      </w:r>
      <w:r w:rsidR="004C69F3" w:rsidRPr="00561D95">
        <w:t>размещается на официальном сайте Общественной палаты.</w:t>
      </w:r>
    </w:p>
    <w:p w14:paraId="2842B9B6" w14:textId="36CE21C0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>.</w:t>
      </w:r>
    </w:p>
    <w:p w14:paraId="22DB4393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50BC2AAE" w14:textId="5E5545DD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774A38">
        <w:rPr>
          <w:b/>
          <w:bCs/>
        </w:rPr>
        <w:t xml:space="preserve">Статья </w:t>
      </w:r>
      <w:r w:rsidR="00EF114F" w:rsidRPr="00774A38">
        <w:rPr>
          <w:b/>
          <w:bCs/>
        </w:rPr>
        <w:t>2</w:t>
      </w:r>
      <w:r w:rsidR="00356578">
        <w:rPr>
          <w:b/>
          <w:bCs/>
        </w:rPr>
        <w:t>9</w:t>
      </w:r>
      <w:r w:rsidRPr="00561D95">
        <w:t xml:space="preserve">. </w:t>
      </w:r>
      <w:r w:rsidRPr="00FF1C46">
        <w:rPr>
          <w:b/>
        </w:rPr>
        <w:t>Общественное обсуждение</w:t>
      </w:r>
    </w:p>
    <w:p w14:paraId="639B9D57" w14:textId="02EC1ADA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3F0101C" w14:textId="118FEFC6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proofErr w:type="gramStart"/>
      <w:r w:rsidR="00561D95" w:rsidRPr="00561D95">
        <w:t xml:space="preserve">Решение </w:t>
      </w:r>
      <w:r>
        <w:t>С</w:t>
      </w:r>
      <w:r w:rsidR="00561D95" w:rsidRPr="00561D95"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</w:t>
      </w:r>
      <w:proofErr w:type="gramEnd"/>
      <w:r w:rsidR="00561D95" w:rsidRPr="00561D95">
        <w:t xml:space="preserve"> вопроса, выносимого на общественное обсуждение.</w:t>
      </w:r>
    </w:p>
    <w:p w14:paraId="0BA6E588" w14:textId="7B4DE33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14:paraId="1CC04057" w14:textId="25ED64F8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Перед проведением общественного обсуждения решением </w:t>
      </w:r>
      <w:r w:rsidR="00774A38">
        <w:t>С</w:t>
      </w:r>
      <w:r w:rsidRPr="00561D95">
        <w:t>овета Общественной палаты утверждается программа общественного обсуждения.</w:t>
      </w:r>
    </w:p>
    <w:p w14:paraId="16710A59" w14:textId="09793D63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может проводиться через средства массовой информации, в том числе через информационно-телекоммуникационную сеть Интернет.</w:t>
      </w:r>
    </w:p>
    <w:p w14:paraId="09A6A96A" w14:textId="1B6F5C1C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По результатам общественного обсуждения Общественной палатой подготавливается итоговый документ (протокол), содержание которого должно </w:t>
      </w:r>
      <w:r w:rsidRPr="00561D95">
        <w:lastRenderedPageBreak/>
        <w:t xml:space="preserve">соответствовать требованиям Федерального закона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 xml:space="preserve">. В течение двух рабочих дней после окончания общественного обсуждения итоговый документ (протокол) направляется на рассмотрение в органы и организации, в отношении которых проводилось общественное обсуждение, </w:t>
      </w:r>
      <w:r w:rsidR="004C69F3">
        <w:t>и</w:t>
      </w:r>
      <w:r w:rsidRPr="00561D95">
        <w:t xml:space="preserve"> размещается на официальном сайте Общественной палаты.</w:t>
      </w:r>
    </w:p>
    <w:p w14:paraId="59BDFA02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682D08E6" w14:textId="5A026421" w:rsidR="00561D95" w:rsidRPr="00EA0960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774A38">
        <w:rPr>
          <w:b/>
          <w:bCs/>
        </w:rPr>
        <w:t xml:space="preserve">Статья </w:t>
      </w:r>
      <w:r w:rsidR="00356578">
        <w:rPr>
          <w:b/>
          <w:bCs/>
        </w:rPr>
        <w:t>30</w:t>
      </w:r>
      <w:r w:rsidRPr="00561D95">
        <w:t xml:space="preserve">. </w:t>
      </w:r>
      <w:r w:rsidRPr="00FF1C46">
        <w:rPr>
          <w:b/>
        </w:rPr>
        <w:t>Общественные (публичные) слушания</w:t>
      </w:r>
    </w:p>
    <w:p w14:paraId="05CBEFE4" w14:textId="18EA22D1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2E2E4785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 xml:space="preserve">Решение </w:t>
      </w:r>
      <w:r>
        <w:t>С</w:t>
      </w:r>
      <w:r w:rsidR="00561D95" w:rsidRPr="00561D95"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14:paraId="5CA4FA84" w14:textId="6C284844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6F1AB579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774A38">
        <w:t>«</w:t>
      </w:r>
      <w:r w:rsidRPr="00561D95">
        <w:t xml:space="preserve">Об основах общественного контроля в </w:t>
      </w:r>
      <w:r w:rsidR="00774A38">
        <w:t>Российской Федерации»</w:t>
      </w:r>
      <w:r w:rsidRPr="00561D95">
        <w:t>.</w:t>
      </w:r>
    </w:p>
    <w:p w14:paraId="2174FB6E" w14:textId="7D56086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4. Подготовленный по результатам общественных (публичных) слушаний итоговый документ направляется на рассмотрение в органы и организации, в отношении которых проводились общественные (публичные) слушания </w:t>
      </w:r>
      <w:r w:rsidR="004C69F3">
        <w:t xml:space="preserve">и </w:t>
      </w:r>
      <w:r w:rsidRPr="00561D95">
        <w:t>размещается на официальном сайте Общественной палаты.</w:t>
      </w:r>
      <w:r w:rsidR="004C69F3">
        <w:t xml:space="preserve"> </w:t>
      </w:r>
      <w:r w:rsidRPr="00561D95">
        <w:t xml:space="preserve"> </w:t>
      </w:r>
    </w:p>
    <w:p w14:paraId="3F7CCDEA" w14:textId="04C0F2C6" w:rsidR="00356578" w:rsidRDefault="00561D95" w:rsidP="004C69F3">
      <w:pPr>
        <w:widowControl w:val="0"/>
        <w:autoSpaceDE w:val="0"/>
        <w:autoSpaceDN w:val="0"/>
        <w:jc w:val="both"/>
        <w:outlineLvl w:val="0"/>
        <w:rPr>
          <w:b/>
          <w:bCs/>
        </w:rPr>
      </w:pPr>
      <w:r>
        <w:tab/>
      </w:r>
    </w:p>
    <w:p w14:paraId="0C1A2848" w14:textId="75C23EE8" w:rsidR="00890E2F" w:rsidRPr="00DF5C34" w:rsidRDefault="00356578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0E2F"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="00890E2F" w:rsidRPr="00FF1C46">
        <w:rPr>
          <w:rFonts w:ascii="Times New Roman" w:hAnsi="Times New Roman" w:cs="Times New Roman"/>
          <w:b/>
          <w:sz w:val="24"/>
          <w:szCs w:val="24"/>
        </w:rPr>
        <w:t>Поддержка Общественной палатой гражданских инициатив</w:t>
      </w:r>
    </w:p>
    <w:p w14:paraId="19E7CB86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14:paraId="40EA96C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02A84391" w14:textId="73EA7355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4C647" w14:textId="2FCC4063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774A38" w:rsidRPr="00774A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Ежегодный доклад Общественной палаты</w:t>
      </w:r>
    </w:p>
    <w:p w14:paraId="320A6EDA" w14:textId="7853DF0E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180791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B5CB0" w14:textId="4192E1C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органы местного самоуправления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в Общественную палату Московской области.</w:t>
      </w:r>
    </w:p>
    <w:p w14:paraId="472FAE51" w14:textId="5EFB7AB9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Совета депутатов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0B3F463A" w14:textId="5F5C531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могут быть использованы органами местного самоуправления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1575C8A9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FA79A" w14:textId="20CA3AEB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A8B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21A8B" w:rsidRPr="00E21A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Обеспечение деятельности Общественной палаты</w:t>
      </w:r>
    </w:p>
    <w:p w14:paraId="34025D92" w14:textId="05C1C6C5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</w:t>
      </w:r>
      <w:r w:rsidR="00517ECF" w:rsidRPr="00DF5C34">
        <w:rPr>
          <w:rFonts w:ascii="Times New Roman" w:hAnsi="Times New Roman" w:cs="Times New Roman"/>
          <w:sz w:val="24"/>
          <w:szCs w:val="24"/>
        </w:rPr>
        <w:t>Техническое о</w:t>
      </w:r>
      <w:r w:rsidRPr="00DF5C34">
        <w:rPr>
          <w:rFonts w:ascii="Times New Roman" w:hAnsi="Times New Roman" w:cs="Times New Roman"/>
          <w:sz w:val="24"/>
          <w:szCs w:val="24"/>
        </w:rPr>
        <w:t xml:space="preserve">беспечение деятельности Общественной палаты </w:t>
      </w:r>
      <w:r w:rsidR="00517ECF" w:rsidRPr="00DF5C3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277CF" w:rsidRPr="00DF5C34">
        <w:rPr>
          <w:rFonts w:ascii="Times New Roman" w:hAnsi="Times New Roman" w:cs="Times New Roman"/>
          <w:sz w:val="24"/>
          <w:szCs w:val="24"/>
        </w:rPr>
        <w:t>одним из подразделений</w:t>
      </w:r>
      <w:r w:rsidRPr="00DF5C3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9CC7A49" w14:textId="12495376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 xml:space="preserve">2. Деятельность Общественной палаты освещается в сети Интернет на официальном сайте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в СМИ.</w:t>
      </w:r>
    </w:p>
    <w:p w14:paraId="147C30F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6F4387" w14:textId="09430D69" w:rsidR="00890E2F" w:rsidRPr="00FF1C46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C46">
        <w:rPr>
          <w:rFonts w:ascii="Times New Roman" w:hAnsi="Times New Roman" w:cs="Times New Roman"/>
          <w:b/>
          <w:sz w:val="24"/>
          <w:szCs w:val="24"/>
        </w:rPr>
        <w:t>Глава 5. ЗАКЛЮЧИТЕЛЬНЫЕ ПОЛОЖЕНИЯ</w:t>
      </w:r>
    </w:p>
    <w:p w14:paraId="767E7D0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FD128" w14:textId="25C9B21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21A8B" w:rsidRPr="00356578">
        <w:rPr>
          <w:rFonts w:ascii="Times New Roman" w:hAnsi="Times New Roman" w:cs="Times New Roman"/>
          <w:b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Вступление в силу настоящего Положения</w:t>
      </w:r>
    </w:p>
    <w:p w14:paraId="6BB84C77" w14:textId="26D492FB" w:rsidR="00E21A8B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его </w:t>
      </w:r>
      <w:r w:rsidR="004C69F3">
        <w:rPr>
          <w:rFonts w:ascii="Times New Roman" w:hAnsi="Times New Roman" w:cs="Times New Roman"/>
          <w:sz w:val="24"/>
          <w:szCs w:val="24"/>
        </w:rPr>
        <w:t>утверждения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C18769C" w14:textId="318B312A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E9E0B7" w14:textId="7E5E98C1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720DF" w14:textId="77777777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1A8B" w:rsidSect="00F104CB"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320F9" w14:textId="77777777" w:rsidR="003C2811" w:rsidRDefault="003C2811">
      <w:r>
        <w:separator/>
      </w:r>
    </w:p>
  </w:endnote>
  <w:endnote w:type="continuationSeparator" w:id="0">
    <w:p w14:paraId="0E1400ED" w14:textId="77777777" w:rsidR="003C2811" w:rsidRDefault="003C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DC181" w14:textId="568523C7" w:rsidR="009F04B4" w:rsidRDefault="009F04B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82B">
      <w:rPr>
        <w:rStyle w:val="a8"/>
        <w:noProof/>
      </w:rPr>
      <w:t>7</w:t>
    </w:r>
    <w:r>
      <w:rPr>
        <w:rStyle w:val="a8"/>
      </w:rPr>
      <w:fldChar w:fldCharType="end"/>
    </w:r>
  </w:p>
  <w:p w14:paraId="42D557B1" w14:textId="77777777" w:rsidR="009F04B4" w:rsidRDefault="009F04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92AB" w14:textId="77777777" w:rsidR="003C2811" w:rsidRDefault="003C2811">
      <w:r>
        <w:separator/>
      </w:r>
    </w:p>
  </w:footnote>
  <w:footnote w:type="continuationSeparator" w:id="0">
    <w:p w14:paraId="2AE7D519" w14:textId="77777777" w:rsidR="003C2811" w:rsidRDefault="003C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B9"/>
    <w:rsid w:val="00000F5E"/>
    <w:rsid w:val="00002149"/>
    <w:rsid w:val="00003C96"/>
    <w:rsid w:val="0001236D"/>
    <w:rsid w:val="00014712"/>
    <w:rsid w:val="000201FA"/>
    <w:rsid w:val="00046740"/>
    <w:rsid w:val="00063CD5"/>
    <w:rsid w:val="0007488E"/>
    <w:rsid w:val="00077C69"/>
    <w:rsid w:val="000837B5"/>
    <w:rsid w:val="00090273"/>
    <w:rsid w:val="00094580"/>
    <w:rsid w:val="000A4F17"/>
    <w:rsid w:val="000B576D"/>
    <w:rsid w:val="000B7FDE"/>
    <w:rsid w:val="000C54BE"/>
    <w:rsid w:val="000D0D92"/>
    <w:rsid w:val="000D1382"/>
    <w:rsid w:val="000D3974"/>
    <w:rsid w:val="000E01DD"/>
    <w:rsid w:val="000F46B5"/>
    <w:rsid w:val="000F5FE3"/>
    <w:rsid w:val="00116C9E"/>
    <w:rsid w:val="00127AF0"/>
    <w:rsid w:val="0013005B"/>
    <w:rsid w:val="001329AC"/>
    <w:rsid w:val="00132C63"/>
    <w:rsid w:val="001342F3"/>
    <w:rsid w:val="001374F4"/>
    <w:rsid w:val="00147577"/>
    <w:rsid w:val="00150BE0"/>
    <w:rsid w:val="00161A36"/>
    <w:rsid w:val="001653AE"/>
    <w:rsid w:val="00172421"/>
    <w:rsid w:val="0017389B"/>
    <w:rsid w:val="00180791"/>
    <w:rsid w:val="00190AF2"/>
    <w:rsid w:val="00195C41"/>
    <w:rsid w:val="001A35A8"/>
    <w:rsid w:val="001A380B"/>
    <w:rsid w:val="001A6442"/>
    <w:rsid w:val="001F0106"/>
    <w:rsid w:val="001F669E"/>
    <w:rsid w:val="00204615"/>
    <w:rsid w:val="0021023D"/>
    <w:rsid w:val="00216218"/>
    <w:rsid w:val="00237A25"/>
    <w:rsid w:val="00252BF7"/>
    <w:rsid w:val="00253FBD"/>
    <w:rsid w:val="00256AB9"/>
    <w:rsid w:val="002611E2"/>
    <w:rsid w:val="002651FC"/>
    <w:rsid w:val="00266FF5"/>
    <w:rsid w:val="00275D7E"/>
    <w:rsid w:val="002873B8"/>
    <w:rsid w:val="00287854"/>
    <w:rsid w:val="00295400"/>
    <w:rsid w:val="00297700"/>
    <w:rsid w:val="002B279D"/>
    <w:rsid w:val="002D319A"/>
    <w:rsid w:val="002D34F7"/>
    <w:rsid w:val="002F0C28"/>
    <w:rsid w:val="00301393"/>
    <w:rsid w:val="003110FD"/>
    <w:rsid w:val="003120CA"/>
    <w:rsid w:val="003203D2"/>
    <w:rsid w:val="003237BB"/>
    <w:rsid w:val="00324219"/>
    <w:rsid w:val="00327770"/>
    <w:rsid w:val="003277CF"/>
    <w:rsid w:val="00327BC2"/>
    <w:rsid w:val="0033127F"/>
    <w:rsid w:val="00333C71"/>
    <w:rsid w:val="00341506"/>
    <w:rsid w:val="00345127"/>
    <w:rsid w:val="003452A6"/>
    <w:rsid w:val="003510A1"/>
    <w:rsid w:val="00356578"/>
    <w:rsid w:val="00382B98"/>
    <w:rsid w:val="00394037"/>
    <w:rsid w:val="003A7799"/>
    <w:rsid w:val="003B5DB9"/>
    <w:rsid w:val="003B74A4"/>
    <w:rsid w:val="003C2811"/>
    <w:rsid w:val="003D5B3D"/>
    <w:rsid w:val="003D6C5D"/>
    <w:rsid w:val="003D77F3"/>
    <w:rsid w:val="004037B6"/>
    <w:rsid w:val="00414B8C"/>
    <w:rsid w:val="00416E49"/>
    <w:rsid w:val="00424285"/>
    <w:rsid w:val="00443FE2"/>
    <w:rsid w:val="00461BD5"/>
    <w:rsid w:val="004663E2"/>
    <w:rsid w:val="00472E1D"/>
    <w:rsid w:val="00483DB3"/>
    <w:rsid w:val="004848EF"/>
    <w:rsid w:val="00494D77"/>
    <w:rsid w:val="004A4581"/>
    <w:rsid w:val="004A61E4"/>
    <w:rsid w:val="004B3B2B"/>
    <w:rsid w:val="004C3EAB"/>
    <w:rsid w:val="004C5F16"/>
    <w:rsid w:val="004C69F3"/>
    <w:rsid w:val="004D1C4F"/>
    <w:rsid w:val="004D672D"/>
    <w:rsid w:val="004E266C"/>
    <w:rsid w:val="004E2A73"/>
    <w:rsid w:val="004F3C49"/>
    <w:rsid w:val="0051036E"/>
    <w:rsid w:val="00517DCB"/>
    <w:rsid w:val="00517ECF"/>
    <w:rsid w:val="00525F83"/>
    <w:rsid w:val="00546996"/>
    <w:rsid w:val="00555BFE"/>
    <w:rsid w:val="00561D95"/>
    <w:rsid w:val="00562BC3"/>
    <w:rsid w:val="0057154F"/>
    <w:rsid w:val="0057250D"/>
    <w:rsid w:val="00576765"/>
    <w:rsid w:val="00580A9C"/>
    <w:rsid w:val="00581167"/>
    <w:rsid w:val="005811A2"/>
    <w:rsid w:val="00591135"/>
    <w:rsid w:val="005930DF"/>
    <w:rsid w:val="005A1BBC"/>
    <w:rsid w:val="005B2BAE"/>
    <w:rsid w:val="005C1127"/>
    <w:rsid w:val="005C149E"/>
    <w:rsid w:val="00600262"/>
    <w:rsid w:val="0060601B"/>
    <w:rsid w:val="00607878"/>
    <w:rsid w:val="00612EB5"/>
    <w:rsid w:val="006211D0"/>
    <w:rsid w:val="006261E4"/>
    <w:rsid w:val="00642877"/>
    <w:rsid w:val="00642D20"/>
    <w:rsid w:val="006438A9"/>
    <w:rsid w:val="00657816"/>
    <w:rsid w:val="00662D10"/>
    <w:rsid w:val="00663F53"/>
    <w:rsid w:val="006773A5"/>
    <w:rsid w:val="006773C2"/>
    <w:rsid w:val="0068041E"/>
    <w:rsid w:val="0068507D"/>
    <w:rsid w:val="00685F68"/>
    <w:rsid w:val="006A2683"/>
    <w:rsid w:val="006A5BC2"/>
    <w:rsid w:val="006B1C93"/>
    <w:rsid w:val="006C0FE7"/>
    <w:rsid w:val="006C31FB"/>
    <w:rsid w:val="006D0E9C"/>
    <w:rsid w:val="006D3699"/>
    <w:rsid w:val="006E08C0"/>
    <w:rsid w:val="006E1552"/>
    <w:rsid w:val="006E2961"/>
    <w:rsid w:val="006E376A"/>
    <w:rsid w:val="006E5F5E"/>
    <w:rsid w:val="006F3442"/>
    <w:rsid w:val="0070124D"/>
    <w:rsid w:val="0070483E"/>
    <w:rsid w:val="00710683"/>
    <w:rsid w:val="00715343"/>
    <w:rsid w:val="007259E4"/>
    <w:rsid w:val="00731B74"/>
    <w:rsid w:val="007325CF"/>
    <w:rsid w:val="00733FA2"/>
    <w:rsid w:val="00744060"/>
    <w:rsid w:val="007464A1"/>
    <w:rsid w:val="00752130"/>
    <w:rsid w:val="00753855"/>
    <w:rsid w:val="00755595"/>
    <w:rsid w:val="00762AF4"/>
    <w:rsid w:val="007632FD"/>
    <w:rsid w:val="007640C2"/>
    <w:rsid w:val="0076429F"/>
    <w:rsid w:val="00774A38"/>
    <w:rsid w:val="00784FB4"/>
    <w:rsid w:val="00785038"/>
    <w:rsid w:val="00790275"/>
    <w:rsid w:val="007A0C96"/>
    <w:rsid w:val="007C038F"/>
    <w:rsid w:val="007C5EDF"/>
    <w:rsid w:val="007D1E8F"/>
    <w:rsid w:val="00801F1A"/>
    <w:rsid w:val="00806085"/>
    <w:rsid w:val="00815190"/>
    <w:rsid w:val="008214F2"/>
    <w:rsid w:val="008218FE"/>
    <w:rsid w:val="0082395C"/>
    <w:rsid w:val="00836437"/>
    <w:rsid w:val="00836C64"/>
    <w:rsid w:val="008420FC"/>
    <w:rsid w:val="00855625"/>
    <w:rsid w:val="0086192E"/>
    <w:rsid w:val="008658DF"/>
    <w:rsid w:val="00874118"/>
    <w:rsid w:val="008753DD"/>
    <w:rsid w:val="0087716F"/>
    <w:rsid w:val="00885388"/>
    <w:rsid w:val="0088715C"/>
    <w:rsid w:val="00890E2F"/>
    <w:rsid w:val="00893BF3"/>
    <w:rsid w:val="008956D8"/>
    <w:rsid w:val="008A1A91"/>
    <w:rsid w:val="008A7EFA"/>
    <w:rsid w:val="008C1BFD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2E7C"/>
    <w:rsid w:val="00903006"/>
    <w:rsid w:val="00903EA6"/>
    <w:rsid w:val="00916604"/>
    <w:rsid w:val="009244E1"/>
    <w:rsid w:val="00924713"/>
    <w:rsid w:val="0093196A"/>
    <w:rsid w:val="00941480"/>
    <w:rsid w:val="0094599D"/>
    <w:rsid w:val="00951754"/>
    <w:rsid w:val="0095220B"/>
    <w:rsid w:val="009569A2"/>
    <w:rsid w:val="00962B8C"/>
    <w:rsid w:val="00967425"/>
    <w:rsid w:val="0097153E"/>
    <w:rsid w:val="00974991"/>
    <w:rsid w:val="00975C10"/>
    <w:rsid w:val="009822A2"/>
    <w:rsid w:val="0098356D"/>
    <w:rsid w:val="00986A50"/>
    <w:rsid w:val="00987EF7"/>
    <w:rsid w:val="009B154C"/>
    <w:rsid w:val="009D1401"/>
    <w:rsid w:val="009D2203"/>
    <w:rsid w:val="009E1976"/>
    <w:rsid w:val="009E4877"/>
    <w:rsid w:val="009F04B4"/>
    <w:rsid w:val="009F32F3"/>
    <w:rsid w:val="00A0703B"/>
    <w:rsid w:val="00A1188C"/>
    <w:rsid w:val="00A1545B"/>
    <w:rsid w:val="00A169E2"/>
    <w:rsid w:val="00A202B0"/>
    <w:rsid w:val="00A2336A"/>
    <w:rsid w:val="00A32C6C"/>
    <w:rsid w:val="00A377F9"/>
    <w:rsid w:val="00A37B83"/>
    <w:rsid w:val="00A40ED5"/>
    <w:rsid w:val="00A41448"/>
    <w:rsid w:val="00A4498D"/>
    <w:rsid w:val="00A569AD"/>
    <w:rsid w:val="00A67237"/>
    <w:rsid w:val="00A77899"/>
    <w:rsid w:val="00A90455"/>
    <w:rsid w:val="00AA3355"/>
    <w:rsid w:val="00AA3EF6"/>
    <w:rsid w:val="00AA4D3A"/>
    <w:rsid w:val="00AA53FB"/>
    <w:rsid w:val="00AB04D0"/>
    <w:rsid w:val="00AB2A9B"/>
    <w:rsid w:val="00AC0441"/>
    <w:rsid w:val="00AC0ED9"/>
    <w:rsid w:val="00AC3DB1"/>
    <w:rsid w:val="00AD1ED6"/>
    <w:rsid w:val="00AD6D06"/>
    <w:rsid w:val="00AF195C"/>
    <w:rsid w:val="00B015A6"/>
    <w:rsid w:val="00B01B41"/>
    <w:rsid w:val="00B103DB"/>
    <w:rsid w:val="00B15465"/>
    <w:rsid w:val="00B34EBD"/>
    <w:rsid w:val="00B40499"/>
    <w:rsid w:val="00B44AA9"/>
    <w:rsid w:val="00B45BEA"/>
    <w:rsid w:val="00B61ED1"/>
    <w:rsid w:val="00B653F0"/>
    <w:rsid w:val="00B67C1B"/>
    <w:rsid w:val="00B856A9"/>
    <w:rsid w:val="00B9003F"/>
    <w:rsid w:val="00B91ECF"/>
    <w:rsid w:val="00B95555"/>
    <w:rsid w:val="00B96F08"/>
    <w:rsid w:val="00BA4774"/>
    <w:rsid w:val="00BA7761"/>
    <w:rsid w:val="00BC787B"/>
    <w:rsid w:val="00C07B06"/>
    <w:rsid w:val="00C12453"/>
    <w:rsid w:val="00C1347C"/>
    <w:rsid w:val="00C1402D"/>
    <w:rsid w:val="00C30C53"/>
    <w:rsid w:val="00C30DD9"/>
    <w:rsid w:val="00C356AE"/>
    <w:rsid w:val="00C420E3"/>
    <w:rsid w:val="00C56642"/>
    <w:rsid w:val="00C567C6"/>
    <w:rsid w:val="00C56E30"/>
    <w:rsid w:val="00C57168"/>
    <w:rsid w:val="00C619B6"/>
    <w:rsid w:val="00C70D1A"/>
    <w:rsid w:val="00C761AA"/>
    <w:rsid w:val="00C809CD"/>
    <w:rsid w:val="00C850DD"/>
    <w:rsid w:val="00C8673F"/>
    <w:rsid w:val="00C86B06"/>
    <w:rsid w:val="00CA0367"/>
    <w:rsid w:val="00CA122D"/>
    <w:rsid w:val="00CA610C"/>
    <w:rsid w:val="00CA6918"/>
    <w:rsid w:val="00CB0C9F"/>
    <w:rsid w:val="00CB7E8E"/>
    <w:rsid w:val="00CC4FD3"/>
    <w:rsid w:val="00CC7AAB"/>
    <w:rsid w:val="00CD1C80"/>
    <w:rsid w:val="00CD4985"/>
    <w:rsid w:val="00CD7094"/>
    <w:rsid w:val="00CE3851"/>
    <w:rsid w:val="00CE428B"/>
    <w:rsid w:val="00CE4FB5"/>
    <w:rsid w:val="00CE7510"/>
    <w:rsid w:val="00CF2622"/>
    <w:rsid w:val="00D073AE"/>
    <w:rsid w:val="00D07EF1"/>
    <w:rsid w:val="00D10723"/>
    <w:rsid w:val="00D11A5A"/>
    <w:rsid w:val="00D13178"/>
    <w:rsid w:val="00D1777E"/>
    <w:rsid w:val="00D21257"/>
    <w:rsid w:val="00D23365"/>
    <w:rsid w:val="00D25FA5"/>
    <w:rsid w:val="00D26803"/>
    <w:rsid w:val="00D36396"/>
    <w:rsid w:val="00D37775"/>
    <w:rsid w:val="00D42CF2"/>
    <w:rsid w:val="00D42F41"/>
    <w:rsid w:val="00D44E97"/>
    <w:rsid w:val="00D54009"/>
    <w:rsid w:val="00D57C11"/>
    <w:rsid w:val="00D604C9"/>
    <w:rsid w:val="00D616C7"/>
    <w:rsid w:val="00D743BC"/>
    <w:rsid w:val="00D77139"/>
    <w:rsid w:val="00D777B1"/>
    <w:rsid w:val="00D77AB9"/>
    <w:rsid w:val="00D82A20"/>
    <w:rsid w:val="00D83685"/>
    <w:rsid w:val="00DA6ADD"/>
    <w:rsid w:val="00DB12F3"/>
    <w:rsid w:val="00DC28DE"/>
    <w:rsid w:val="00DC617A"/>
    <w:rsid w:val="00DC74AB"/>
    <w:rsid w:val="00DD30CD"/>
    <w:rsid w:val="00DD6BF3"/>
    <w:rsid w:val="00DE04B9"/>
    <w:rsid w:val="00DE0776"/>
    <w:rsid w:val="00DE33FB"/>
    <w:rsid w:val="00DE4B24"/>
    <w:rsid w:val="00DF5238"/>
    <w:rsid w:val="00DF5C34"/>
    <w:rsid w:val="00DF735B"/>
    <w:rsid w:val="00E023E2"/>
    <w:rsid w:val="00E036E3"/>
    <w:rsid w:val="00E06235"/>
    <w:rsid w:val="00E20208"/>
    <w:rsid w:val="00E21A8B"/>
    <w:rsid w:val="00E23F98"/>
    <w:rsid w:val="00E27097"/>
    <w:rsid w:val="00E32092"/>
    <w:rsid w:val="00E42761"/>
    <w:rsid w:val="00E459C1"/>
    <w:rsid w:val="00E46A8E"/>
    <w:rsid w:val="00E550F8"/>
    <w:rsid w:val="00E6164E"/>
    <w:rsid w:val="00E62F1E"/>
    <w:rsid w:val="00E65DD3"/>
    <w:rsid w:val="00E825B9"/>
    <w:rsid w:val="00EA0960"/>
    <w:rsid w:val="00EA6C37"/>
    <w:rsid w:val="00EA7462"/>
    <w:rsid w:val="00EA79C9"/>
    <w:rsid w:val="00EC7E01"/>
    <w:rsid w:val="00ED73D1"/>
    <w:rsid w:val="00EE29C1"/>
    <w:rsid w:val="00EF114F"/>
    <w:rsid w:val="00EF5355"/>
    <w:rsid w:val="00F05BCD"/>
    <w:rsid w:val="00F06DAD"/>
    <w:rsid w:val="00F072AB"/>
    <w:rsid w:val="00F104CB"/>
    <w:rsid w:val="00F21DB5"/>
    <w:rsid w:val="00F2700A"/>
    <w:rsid w:val="00F37EDE"/>
    <w:rsid w:val="00F5582B"/>
    <w:rsid w:val="00F55AAD"/>
    <w:rsid w:val="00F61213"/>
    <w:rsid w:val="00F6275F"/>
    <w:rsid w:val="00F72C15"/>
    <w:rsid w:val="00F779D2"/>
    <w:rsid w:val="00F77FEF"/>
    <w:rsid w:val="00F8544E"/>
    <w:rsid w:val="00F96125"/>
    <w:rsid w:val="00F9670E"/>
    <w:rsid w:val="00FA0AEE"/>
    <w:rsid w:val="00FA6CEB"/>
    <w:rsid w:val="00FA74D5"/>
    <w:rsid w:val="00FA7C3C"/>
    <w:rsid w:val="00FB73AE"/>
    <w:rsid w:val="00FC4930"/>
    <w:rsid w:val="00FC5B46"/>
    <w:rsid w:val="00FC6378"/>
    <w:rsid w:val="00FD63A4"/>
    <w:rsid w:val="00FD6C8D"/>
    <w:rsid w:val="00FE31B8"/>
    <w:rsid w:val="00FF1C46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459C1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semiHidden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8D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59C1"/>
    <w:rPr>
      <w:b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975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459C1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semiHidden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8D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59C1"/>
    <w:rPr>
      <w:b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975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2C65-DD7B-4D7D-8210-535F159F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4915</Words>
  <Characters>36707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41539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Коняева Л.А.</cp:lastModifiedBy>
  <cp:revision>3</cp:revision>
  <cp:lastPrinted>2021-01-25T13:00:00Z</cp:lastPrinted>
  <dcterms:created xsi:type="dcterms:W3CDTF">2021-01-25T13:56:00Z</dcterms:created>
  <dcterms:modified xsi:type="dcterms:W3CDTF">2021-01-28T09:03:00Z</dcterms:modified>
</cp:coreProperties>
</file>